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42" w:type="dxa"/>
        <w:tblInd w:w="108" w:type="dxa"/>
        <w:tblLook w:val="01E0" w:firstRow="1" w:lastRow="1" w:firstColumn="1" w:lastColumn="1" w:noHBand="0" w:noVBand="0"/>
      </w:tblPr>
      <w:tblGrid>
        <w:gridCol w:w="6521"/>
        <w:gridCol w:w="283"/>
        <w:gridCol w:w="7938"/>
      </w:tblGrid>
      <w:tr w:rsidR="00BF5356" w:rsidRPr="00C4413B" w14:paraId="69D241F1" w14:textId="77777777" w:rsidTr="003171CB">
        <w:trPr>
          <w:trHeight w:val="851"/>
        </w:trPr>
        <w:tc>
          <w:tcPr>
            <w:tcW w:w="6521" w:type="dxa"/>
          </w:tcPr>
          <w:p w14:paraId="353A4554" w14:textId="77777777" w:rsidR="00BF5356" w:rsidRPr="00C4413B" w:rsidRDefault="00BF5356" w:rsidP="003171CB">
            <w:pPr>
              <w:jc w:val="center"/>
              <w:rPr>
                <w:rFonts w:ascii="Times New Roman Bold" w:hAnsi="Times New Roman Bold"/>
                <w:b/>
                <w:sz w:val="28"/>
                <w:szCs w:val="28"/>
              </w:rPr>
            </w:pPr>
            <w:r w:rsidRPr="00C4413B">
              <w:rPr>
                <w:b/>
                <w:noProof/>
                <w:sz w:val="28"/>
                <w:szCs w:val="28"/>
              </w:rPr>
              <mc:AlternateContent>
                <mc:Choice Requires="wps">
                  <w:drawing>
                    <wp:anchor distT="4294967295" distB="4294967295" distL="114300" distR="114300" simplePos="0" relativeHeight="251661312" behindDoc="0" locked="0" layoutInCell="1" allowOverlap="1" wp14:anchorId="4238A181" wp14:editId="11989B5F">
                      <wp:simplePos x="0" y="0"/>
                      <wp:positionH relativeFrom="column">
                        <wp:posOffset>1136051</wp:posOffset>
                      </wp:positionH>
                      <wp:positionV relativeFrom="paragraph">
                        <wp:posOffset>295359</wp:posOffset>
                      </wp:positionV>
                      <wp:extent cx="1495425" cy="0"/>
                      <wp:effectExtent l="0" t="0" r="9525" b="1905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type w14:anchorId="57B12B88" id="_x0000_t32" coordsize="21600,21600" o:spt="32" o:oned="t" path="m,l21600,21600e" filled="f">
                      <v:path arrowok="t" fillok="f" o:connecttype="none"/>
                      <o:lock v:ext="edit" shapetype="t"/>
                    </v:shapetype>
                    <v:shape id="Straight Arrow Connector 58" o:spid="_x0000_s1026" type="#_x0000_t32" style="position:absolute;margin-left:89.45pt;margin-top:23.25pt;width:117.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"/>
                  </w:pict>
                </mc:Fallback>
              </mc:AlternateContent>
            </w:r>
            <w:r w:rsidRPr="00C4413B">
              <w:rPr>
                <w:rFonts w:ascii="Times New Roman Bold" w:hAnsi="Times New Roman Bold"/>
                <w:b/>
                <w:sz w:val="28"/>
                <w:szCs w:val="28"/>
              </w:rPr>
              <w:t>BỘ VĂN HÓA, THỂ THAO VÀ DU LỊCH</w:t>
            </w:r>
            <w:r w:rsidRPr="00C4413B">
              <w:rPr>
                <w:rFonts w:ascii="Times New Roman Bold" w:hAnsi="Times New Roman Bold"/>
                <w:b/>
                <w:sz w:val="28"/>
                <w:szCs w:val="28"/>
              </w:rPr>
              <w:br/>
            </w:r>
          </w:p>
        </w:tc>
        <w:tc>
          <w:tcPr>
            <w:tcW w:w="283" w:type="dxa"/>
          </w:tcPr>
          <w:p w14:paraId="178281F5" w14:textId="77777777" w:rsidR="00BF5356" w:rsidRPr="00C4413B" w:rsidRDefault="00BF5356" w:rsidP="003171CB">
            <w:pPr>
              <w:jc w:val="both"/>
              <w:rPr>
                <w:sz w:val="28"/>
                <w:szCs w:val="28"/>
              </w:rPr>
            </w:pPr>
          </w:p>
        </w:tc>
        <w:tc>
          <w:tcPr>
            <w:tcW w:w="7938" w:type="dxa"/>
          </w:tcPr>
          <w:p w14:paraId="04C050B3" w14:textId="77777777" w:rsidR="00BF5356" w:rsidRPr="00C4413B" w:rsidRDefault="00BF5356" w:rsidP="003171CB">
            <w:pPr>
              <w:jc w:val="center"/>
              <w:rPr>
                <w:rFonts w:ascii="Times New Roman Bold" w:hAnsi="Times New Roman Bold"/>
                <w:b/>
                <w:sz w:val="28"/>
                <w:szCs w:val="28"/>
              </w:rPr>
            </w:pPr>
            <w:r w:rsidRPr="00C4413B">
              <w:rPr>
                <w:rFonts w:ascii="Times New Roman Bold" w:hAnsi="Times New Roman Bold"/>
                <w:b/>
                <w:sz w:val="28"/>
                <w:szCs w:val="28"/>
              </w:rPr>
              <w:t>CỘNG HÒA XÃ HỘI CHỦ NGHĨA VIỆT NAM</w:t>
            </w:r>
          </w:p>
          <w:p w14:paraId="60E49B72" w14:textId="77777777" w:rsidR="00BF5356" w:rsidRPr="00C4413B" w:rsidRDefault="00BF5356" w:rsidP="003171CB">
            <w:pPr>
              <w:jc w:val="center"/>
              <w:rPr>
                <w:b/>
                <w:sz w:val="28"/>
                <w:szCs w:val="28"/>
              </w:rPr>
            </w:pPr>
            <w:r w:rsidRPr="00C4413B">
              <w:rPr>
                <w:b/>
                <w:sz w:val="28"/>
                <w:szCs w:val="28"/>
              </w:rPr>
              <w:t>Độc lập - Tự do - Hạnh phúc</w:t>
            </w:r>
          </w:p>
          <w:p w14:paraId="070E210C" w14:textId="08F238FF" w:rsidR="00BF5356" w:rsidRPr="00C4413B" w:rsidRDefault="00BF5356" w:rsidP="003171CB">
            <w:pPr>
              <w:rPr>
                <w:i/>
                <w:spacing w:val="-10"/>
                <w:sz w:val="28"/>
                <w:szCs w:val="28"/>
              </w:rPr>
            </w:pPr>
            <w:r w:rsidRPr="00C4413B">
              <w:rPr>
                <w:b/>
                <w:i/>
                <w:noProof/>
                <w:sz w:val="28"/>
                <w:szCs w:val="28"/>
              </w:rPr>
              <mc:AlternateContent>
                <mc:Choice Requires="wps">
                  <w:drawing>
                    <wp:anchor distT="0" distB="0" distL="114300" distR="114300" simplePos="0" relativeHeight="251662336" behindDoc="0" locked="0" layoutInCell="1" allowOverlap="1" wp14:anchorId="268D4642" wp14:editId="6222DFE4">
                      <wp:simplePos x="0" y="0"/>
                      <wp:positionH relativeFrom="column">
                        <wp:posOffset>1392555</wp:posOffset>
                      </wp:positionH>
                      <wp:positionV relativeFrom="paragraph">
                        <wp:posOffset>24765</wp:posOffset>
                      </wp:positionV>
                      <wp:extent cx="2125980" cy="3810"/>
                      <wp:effectExtent l="0" t="0" r="26670" b="3429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3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32" coordsize="21600,21600" o:spt="32" o:oned="t" path="m,l21600,21600e" filled="f">
                      <v:path arrowok="t" fillok="f" o:connecttype="none"/>
                      <o:lock v:ext="edit" shapetype="t"/>
                    </v:shapetype>
                    <v:shape id="Straight Arrow Connector 59" o:spid="_x0000_s1026" type="#_x0000_t32" style="position:absolute;margin-left:109.65pt;margin-top:1.95pt;width:167.4pt;height:.3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"/>
                  </w:pict>
                </mc:Fallback>
              </mc:AlternateContent>
            </w:r>
          </w:p>
          <w:p w14:paraId="3D2C5C00" w14:textId="28406E0E" w:rsidR="00BF5356" w:rsidRPr="00C4413B" w:rsidRDefault="004815D5" w:rsidP="004815D5">
            <w:pPr>
              <w:jc w:val="center"/>
              <w:rPr>
                <w:i/>
                <w:sz w:val="28"/>
                <w:szCs w:val="28"/>
              </w:rPr>
            </w:pPr>
            <w:r w:rsidRPr="00C4413B">
              <w:rPr>
                <w:i/>
                <w:sz w:val="28"/>
                <w:szCs w:val="28"/>
              </w:rPr>
              <w:t xml:space="preserve">Hà Nội, ngày 13 </w:t>
            </w:r>
            <w:r w:rsidR="00BF5356" w:rsidRPr="00C4413B">
              <w:rPr>
                <w:i/>
                <w:sz w:val="28"/>
                <w:szCs w:val="28"/>
              </w:rPr>
              <w:t xml:space="preserve">tháng </w:t>
            </w:r>
            <w:r w:rsidR="00D228B0" w:rsidRPr="00C4413B">
              <w:rPr>
                <w:i/>
                <w:sz w:val="28"/>
                <w:szCs w:val="28"/>
              </w:rPr>
              <w:t>0</w:t>
            </w:r>
            <w:r w:rsidR="001C33CA" w:rsidRPr="00C4413B">
              <w:rPr>
                <w:i/>
                <w:sz w:val="28"/>
                <w:szCs w:val="28"/>
              </w:rPr>
              <w:t>2</w:t>
            </w:r>
            <w:r w:rsidR="00BF5356" w:rsidRPr="00C4413B">
              <w:rPr>
                <w:i/>
                <w:sz w:val="28"/>
                <w:szCs w:val="28"/>
              </w:rPr>
              <w:t xml:space="preserve"> năm 202</w:t>
            </w:r>
            <w:r w:rsidR="00D228B0" w:rsidRPr="00C4413B">
              <w:rPr>
                <w:i/>
                <w:sz w:val="28"/>
                <w:szCs w:val="28"/>
              </w:rPr>
              <w:t>6</w:t>
            </w:r>
          </w:p>
        </w:tc>
      </w:tr>
    </w:tbl>
    <w:p w14:paraId="2C426AAD" w14:textId="77777777" w:rsidR="00BF5356" w:rsidRPr="00C4413B" w:rsidRDefault="00BF5356" w:rsidP="009F3534">
      <w:pPr>
        <w:jc w:val="center"/>
        <w:rPr>
          <w:b/>
          <w:sz w:val="28"/>
          <w:szCs w:val="28"/>
        </w:rPr>
      </w:pPr>
    </w:p>
    <w:p w14:paraId="33B33E06" w14:textId="77777777" w:rsidR="00C43C94" w:rsidRPr="00C4413B" w:rsidRDefault="00C43C94" w:rsidP="00D228B0">
      <w:pPr>
        <w:jc w:val="center"/>
        <w:rPr>
          <w:b/>
          <w:sz w:val="18"/>
        </w:rPr>
      </w:pPr>
    </w:p>
    <w:p w14:paraId="1E3063EB" w14:textId="5C1D6B2B" w:rsidR="009D2725" w:rsidRPr="00C4413B" w:rsidRDefault="001F0E95" w:rsidP="00D228B0">
      <w:pPr>
        <w:jc w:val="center"/>
        <w:rPr>
          <w:b/>
          <w:sz w:val="28"/>
          <w:szCs w:val="28"/>
        </w:rPr>
      </w:pPr>
      <w:r w:rsidRPr="00C4413B">
        <w:rPr>
          <w:b/>
          <w:sz w:val="28"/>
          <w:szCs w:val="28"/>
        </w:rPr>
        <w:t xml:space="preserve">BẢN </w:t>
      </w:r>
      <w:r w:rsidR="004A43FF" w:rsidRPr="00C4413B">
        <w:rPr>
          <w:b/>
          <w:sz w:val="28"/>
          <w:szCs w:val="28"/>
        </w:rPr>
        <w:t xml:space="preserve">TỔNG HỢP Ý KIẾN, TIẾP THU, GIẢI TRÌNH Ý KIẾN GÓP Ý, PHẢN BIỆN XÃ HỘI </w:t>
      </w:r>
      <w:r w:rsidR="004A43FF" w:rsidRPr="00C4413B">
        <w:rPr>
          <w:b/>
          <w:sz w:val="28"/>
          <w:szCs w:val="28"/>
        </w:rPr>
        <w:br/>
        <w:t>ĐỐI VỚI</w:t>
      </w:r>
      <w:r w:rsidRPr="00C4413B">
        <w:rPr>
          <w:b/>
          <w:sz w:val="28"/>
          <w:szCs w:val="28"/>
        </w:rPr>
        <w:t xml:space="preserve"> </w:t>
      </w:r>
      <w:r w:rsidR="00D228B0" w:rsidRPr="00C4413B">
        <w:rPr>
          <w:b/>
          <w:sz w:val="28"/>
          <w:szCs w:val="28"/>
        </w:rPr>
        <w:t xml:space="preserve">DỰ THẢO NGHỊ ĐỊNH SỬA ĐỔI, BỔ SUNG MỘT SỐ ĐIỀU CỦA NGHỊ ĐỊNH SỐ 17/2023/NĐ-CP </w:t>
      </w:r>
      <w:r w:rsidR="00D228B0" w:rsidRPr="00C4413B">
        <w:rPr>
          <w:b/>
          <w:sz w:val="28"/>
          <w:szCs w:val="28"/>
        </w:rPr>
        <w:br/>
        <w:t xml:space="preserve">NGÀY 26 THÁNG 4 NĂM 2023 CỦA CHÍNH PHỦ QUY ĐỊNH CHI TIẾT MỘT SỐ ĐIỀU VÀ BIỆN PHÁP </w:t>
      </w:r>
      <w:r w:rsidR="00D228B0" w:rsidRPr="00C4413B">
        <w:rPr>
          <w:b/>
          <w:sz w:val="28"/>
          <w:szCs w:val="28"/>
        </w:rPr>
        <w:br/>
        <w:t>THI HÀNH LUẬT SỞ HỮU TRÍ TUỆ VỀ QUYỀN TÁC GIẢ, QUYỀN LIÊN QUAN</w:t>
      </w:r>
    </w:p>
    <w:p w14:paraId="5AA39F05" w14:textId="6FA52CDB" w:rsidR="004A43FF" w:rsidRPr="00C4413B" w:rsidRDefault="00C43C94" w:rsidP="004A43FF">
      <w:pPr>
        <w:jc w:val="both"/>
        <w:rPr>
          <w:szCs w:val="28"/>
        </w:rPr>
      </w:pPr>
      <w:r w:rsidRPr="00C4413B">
        <w:rPr>
          <w:b/>
          <w:noProof/>
        </w:rPr>
        <mc:AlternateContent>
          <mc:Choice Requires="wps">
            <w:drawing>
              <wp:anchor distT="0" distB="0" distL="114300" distR="114300" simplePos="0" relativeHeight="251659264" behindDoc="0" locked="0" layoutInCell="1" allowOverlap="1" wp14:anchorId="71DC3545" wp14:editId="2EB6BE67">
                <wp:simplePos x="0" y="0"/>
                <wp:positionH relativeFrom="column">
                  <wp:posOffset>3599815</wp:posOffset>
                </wp:positionH>
                <wp:positionV relativeFrom="paragraph">
                  <wp:posOffset>31750</wp:posOffset>
                </wp:positionV>
                <wp:extent cx="1868170" cy="0"/>
                <wp:effectExtent l="0" t="0" r="17780" b="19050"/>
                <wp:wrapNone/>
                <wp:docPr id="30" name="Straight Connector 30"/>
                <wp:cNvGraphicFramePr/>
                <a:graphic xmlns:a="http://schemas.openxmlformats.org/drawingml/2006/main">
                  <a:graphicData uri="http://schemas.microsoft.com/office/word/2010/wordprocessingShape">
                    <wps:wsp>
                      <wps:cNvCnPr/>
                      <wps:spPr>
                        <a:xfrm>
                          <a:off x="0" y="0"/>
                          <a:ext cx="1868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id="Straight Connector 30"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3.45pt,2.5pt" to="430.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" strokecolor="black [3040]"/>
            </w:pict>
          </mc:Fallback>
        </mc:AlternateContent>
      </w:r>
    </w:p>
    <w:p w14:paraId="4175FF85" w14:textId="5ABF5E2C" w:rsidR="001F0E95" w:rsidRPr="00C4413B" w:rsidRDefault="004A43FF" w:rsidP="004A43FF">
      <w:pPr>
        <w:spacing w:after="120"/>
        <w:ind w:firstLine="567"/>
        <w:jc w:val="both"/>
        <w:rPr>
          <w:sz w:val="28"/>
          <w:szCs w:val="28"/>
        </w:rPr>
      </w:pPr>
      <w:r w:rsidRPr="00C4413B">
        <w:rPr>
          <w:sz w:val="28"/>
          <w:szCs w:val="28"/>
        </w:rPr>
        <w:t xml:space="preserve">Căn cứ Luật Ban hành văn bản quy phạm pháp luật, cơ quan chủ trì soạn thảo đã tổ chức lấy ý kiến, phản biện xã hội đối với hồ sơ </w:t>
      </w:r>
      <w:r w:rsidR="00D228B0" w:rsidRPr="00C4413B">
        <w:rPr>
          <w:sz w:val="28"/>
          <w:szCs w:val="28"/>
        </w:rPr>
        <w:t xml:space="preserve">dự thảo Nghị định sửa đổi, bổ sung một số điều của Nghị định số 17/2023/NĐ-CP ngày 26 tháng 4 năm 2023 của Chính phủ quy định chi tiết một số điều và biện pháp thi hành Luật Sở hữu trí tuệ về quyền tác giả, quyền liên quan </w:t>
      </w:r>
      <w:r w:rsidR="00D228B0" w:rsidRPr="00C4413B">
        <w:rPr>
          <w:color w:val="000000"/>
          <w:sz w:val="28"/>
          <w:szCs w:val="28"/>
          <w:lang w:val="en-GB"/>
        </w:rPr>
        <w:t>(</w:t>
      </w:r>
      <w:r w:rsidR="00D228B0" w:rsidRPr="00C4413B">
        <w:rPr>
          <w:i/>
          <w:color w:val="000000"/>
          <w:sz w:val="28"/>
          <w:szCs w:val="28"/>
          <w:lang w:val="en-GB"/>
        </w:rPr>
        <w:t>sau đây gọi tắt là “dự thảo Nghị định”</w:t>
      </w:r>
      <w:r w:rsidR="00D228B0" w:rsidRPr="00C4413B">
        <w:rPr>
          <w:color w:val="000000"/>
          <w:sz w:val="28"/>
          <w:szCs w:val="28"/>
          <w:lang w:val="en-GB"/>
        </w:rPr>
        <w:t>)</w:t>
      </w:r>
      <w:r w:rsidRPr="00C4413B">
        <w:rPr>
          <w:sz w:val="28"/>
          <w:szCs w:val="28"/>
        </w:rPr>
        <w:t>.</w:t>
      </w:r>
    </w:p>
    <w:p w14:paraId="56EA49BC" w14:textId="3E92B9EB" w:rsidR="00FA56F6" w:rsidRPr="00C4413B" w:rsidRDefault="004A43FF" w:rsidP="004A43FF">
      <w:pPr>
        <w:spacing w:after="120"/>
        <w:ind w:firstLine="567"/>
        <w:jc w:val="both"/>
        <w:rPr>
          <w:b/>
          <w:sz w:val="28"/>
          <w:szCs w:val="28"/>
        </w:rPr>
      </w:pPr>
      <w:r w:rsidRPr="00C4413B">
        <w:rPr>
          <w:b/>
          <w:sz w:val="28"/>
          <w:szCs w:val="28"/>
        </w:rPr>
        <w:t xml:space="preserve">1. </w:t>
      </w:r>
      <w:r w:rsidR="00FA56F6" w:rsidRPr="00C4413B">
        <w:rPr>
          <w:b/>
          <w:sz w:val="28"/>
          <w:szCs w:val="28"/>
        </w:rPr>
        <w:t>Kết quả lấy ý kiến:</w:t>
      </w:r>
    </w:p>
    <w:p w14:paraId="330586BA" w14:textId="08DCEDA2" w:rsidR="004A43FF" w:rsidRPr="00C4413B" w:rsidRDefault="00FA56F6" w:rsidP="004A43FF">
      <w:pPr>
        <w:spacing w:after="120"/>
        <w:ind w:firstLine="567"/>
        <w:jc w:val="both"/>
        <w:rPr>
          <w:sz w:val="28"/>
          <w:szCs w:val="28"/>
        </w:rPr>
      </w:pPr>
      <w:r w:rsidRPr="00C4413B">
        <w:rPr>
          <w:sz w:val="28"/>
          <w:szCs w:val="28"/>
        </w:rPr>
        <w:t>T</w:t>
      </w:r>
      <w:r w:rsidR="004A43FF" w:rsidRPr="00C4413B">
        <w:rPr>
          <w:sz w:val="28"/>
          <w:szCs w:val="28"/>
        </w:rPr>
        <w:t xml:space="preserve">ổng số ý kiến </w:t>
      </w:r>
      <w:r w:rsidR="00D228B0" w:rsidRPr="00C4413B">
        <w:rPr>
          <w:sz w:val="28"/>
          <w:szCs w:val="28"/>
        </w:rPr>
        <w:t xml:space="preserve">góp ý </w:t>
      </w:r>
      <w:r w:rsidR="004A43FF" w:rsidRPr="00C4413B">
        <w:rPr>
          <w:sz w:val="28"/>
          <w:szCs w:val="28"/>
        </w:rPr>
        <w:t>nhận đượ</w:t>
      </w:r>
      <w:r w:rsidRPr="00C4413B">
        <w:rPr>
          <w:sz w:val="28"/>
          <w:szCs w:val="28"/>
        </w:rPr>
        <w:t xml:space="preserve">c: </w:t>
      </w:r>
      <w:r w:rsidR="0091650E" w:rsidRPr="00C4413B">
        <w:rPr>
          <w:b/>
          <w:sz w:val="28"/>
          <w:szCs w:val="28"/>
        </w:rPr>
        <w:t>60</w:t>
      </w:r>
      <w:r w:rsidRPr="00C4413B">
        <w:rPr>
          <w:b/>
          <w:sz w:val="28"/>
          <w:szCs w:val="28"/>
        </w:rPr>
        <w:t xml:space="preserve"> </w:t>
      </w:r>
      <w:r w:rsidR="003E5104" w:rsidRPr="00C4413B">
        <w:rPr>
          <w:sz w:val="28"/>
          <w:szCs w:val="28"/>
        </w:rPr>
        <w:t>văn bản</w:t>
      </w:r>
      <w:r w:rsidR="003E5104" w:rsidRPr="00C4413B">
        <w:rPr>
          <w:b/>
          <w:sz w:val="28"/>
          <w:szCs w:val="28"/>
        </w:rPr>
        <w:t xml:space="preserve"> </w:t>
      </w:r>
      <w:r w:rsidRPr="00C4413B">
        <w:rPr>
          <w:sz w:val="28"/>
          <w:szCs w:val="28"/>
        </w:rPr>
        <w:t xml:space="preserve">ý kiến, </w:t>
      </w:r>
      <w:r w:rsidR="00D228B0" w:rsidRPr="00C4413B">
        <w:rPr>
          <w:sz w:val="28"/>
          <w:szCs w:val="28"/>
        </w:rPr>
        <w:t>bao gồm</w:t>
      </w:r>
      <w:r w:rsidRPr="00C4413B">
        <w:rPr>
          <w:sz w:val="28"/>
          <w:szCs w:val="28"/>
        </w:rPr>
        <w:t>:</w:t>
      </w:r>
    </w:p>
    <w:p w14:paraId="62AFF87D" w14:textId="5A590930" w:rsidR="00D228B0" w:rsidRPr="00C4413B" w:rsidRDefault="00D228B0" w:rsidP="004A43FF">
      <w:pPr>
        <w:spacing w:after="120"/>
        <w:ind w:firstLine="567"/>
        <w:jc w:val="both"/>
        <w:rPr>
          <w:sz w:val="28"/>
          <w:szCs w:val="28"/>
        </w:rPr>
      </w:pPr>
      <w:r w:rsidRPr="00C4413B">
        <w:rPr>
          <w:sz w:val="28"/>
          <w:szCs w:val="28"/>
        </w:rPr>
        <w:t>- 0</w:t>
      </w:r>
      <w:r w:rsidR="0091650E" w:rsidRPr="00C4413B">
        <w:rPr>
          <w:sz w:val="28"/>
          <w:szCs w:val="28"/>
        </w:rPr>
        <w:t>9</w:t>
      </w:r>
      <w:r w:rsidRPr="00C4413B">
        <w:rPr>
          <w:sz w:val="28"/>
          <w:szCs w:val="28"/>
        </w:rPr>
        <w:t xml:space="preserve"> bộ, ban, ngành. Trong đó 0</w:t>
      </w:r>
      <w:r w:rsidR="00D505D2" w:rsidRPr="00C4413B">
        <w:rPr>
          <w:sz w:val="28"/>
          <w:szCs w:val="28"/>
        </w:rPr>
        <w:t>3</w:t>
      </w:r>
      <w:r w:rsidRPr="00C4413B">
        <w:rPr>
          <w:sz w:val="28"/>
          <w:szCs w:val="28"/>
        </w:rPr>
        <w:t xml:space="preserve"> cơ quan</w:t>
      </w:r>
      <w:r w:rsidRPr="00C4413B">
        <w:rPr>
          <w:rStyle w:val="FootnoteReference"/>
          <w:sz w:val="28"/>
          <w:szCs w:val="28"/>
        </w:rPr>
        <w:footnoteReference w:id="1"/>
      </w:r>
      <w:r w:rsidRPr="00C4413B">
        <w:rPr>
          <w:sz w:val="28"/>
          <w:szCs w:val="28"/>
        </w:rPr>
        <w:t xml:space="preserve"> nhất trí với dự thảo</w:t>
      </w:r>
      <w:r w:rsidR="001142F4" w:rsidRPr="00C4413B">
        <w:rPr>
          <w:sz w:val="28"/>
          <w:szCs w:val="28"/>
        </w:rPr>
        <w:t xml:space="preserve"> và 0</w:t>
      </w:r>
      <w:r w:rsidR="000227EA" w:rsidRPr="00C4413B">
        <w:rPr>
          <w:sz w:val="28"/>
          <w:szCs w:val="28"/>
        </w:rPr>
        <w:t>5</w:t>
      </w:r>
      <w:r w:rsidR="001142F4" w:rsidRPr="00C4413B">
        <w:rPr>
          <w:sz w:val="28"/>
          <w:szCs w:val="28"/>
        </w:rPr>
        <w:t xml:space="preserve"> cơ quan</w:t>
      </w:r>
      <w:r w:rsidR="001142F4" w:rsidRPr="00C4413B">
        <w:rPr>
          <w:rStyle w:val="FootnoteReference"/>
          <w:sz w:val="28"/>
          <w:szCs w:val="28"/>
        </w:rPr>
        <w:footnoteReference w:id="2"/>
      </w:r>
      <w:r w:rsidR="001142F4" w:rsidRPr="00C4413B">
        <w:rPr>
          <w:sz w:val="28"/>
          <w:szCs w:val="28"/>
        </w:rPr>
        <w:t xml:space="preserve"> có ý kiến góp ý</w:t>
      </w:r>
      <w:r w:rsidRPr="00C4413B">
        <w:rPr>
          <w:sz w:val="28"/>
          <w:szCs w:val="28"/>
        </w:rPr>
        <w:t>.</w:t>
      </w:r>
    </w:p>
    <w:p w14:paraId="4D763537" w14:textId="23871AA2" w:rsidR="00D228B0" w:rsidRPr="00C4413B" w:rsidRDefault="00D228B0" w:rsidP="004A43FF">
      <w:pPr>
        <w:spacing w:after="120"/>
        <w:ind w:firstLine="567"/>
        <w:jc w:val="both"/>
        <w:rPr>
          <w:spacing w:val="-2"/>
          <w:sz w:val="28"/>
          <w:szCs w:val="28"/>
        </w:rPr>
      </w:pPr>
      <w:r w:rsidRPr="00C4413B">
        <w:rPr>
          <w:spacing w:val="-2"/>
          <w:sz w:val="28"/>
          <w:szCs w:val="28"/>
        </w:rPr>
        <w:t xml:space="preserve">- </w:t>
      </w:r>
      <w:r w:rsidR="00426945" w:rsidRPr="00C4413B">
        <w:rPr>
          <w:spacing w:val="-2"/>
          <w:sz w:val="28"/>
          <w:szCs w:val="28"/>
        </w:rPr>
        <w:t>1</w:t>
      </w:r>
      <w:r w:rsidR="001142F4" w:rsidRPr="00C4413B">
        <w:rPr>
          <w:spacing w:val="-2"/>
          <w:sz w:val="28"/>
          <w:szCs w:val="28"/>
        </w:rPr>
        <w:t>4</w:t>
      </w:r>
      <w:r w:rsidRPr="00C4413B">
        <w:rPr>
          <w:spacing w:val="-2"/>
          <w:sz w:val="28"/>
          <w:szCs w:val="28"/>
        </w:rPr>
        <w:t xml:space="preserve"> đơn vị thuộc Bộ Văn hóa, Thể thao và Du lịch. Trong đó</w:t>
      </w:r>
      <w:r w:rsidR="00426945" w:rsidRPr="00C4413B">
        <w:rPr>
          <w:spacing w:val="-2"/>
          <w:sz w:val="28"/>
          <w:szCs w:val="28"/>
        </w:rPr>
        <w:t xml:space="preserve"> 04 đơn vị</w:t>
      </w:r>
      <w:r w:rsidR="00426945" w:rsidRPr="00C4413B">
        <w:rPr>
          <w:rStyle w:val="FootnoteReference"/>
          <w:spacing w:val="-2"/>
          <w:sz w:val="28"/>
          <w:szCs w:val="28"/>
        </w:rPr>
        <w:footnoteReference w:id="3"/>
      </w:r>
      <w:r w:rsidR="00426945" w:rsidRPr="00C4413B">
        <w:rPr>
          <w:spacing w:val="-2"/>
          <w:sz w:val="28"/>
          <w:szCs w:val="28"/>
        </w:rPr>
        <w:t xml:space="preserve"> nhất trí với dự thả</w:t>
      </w:r>
      <w:r w:rsidR="001142F4" w:rsidRPr="00C4413B">
        <w:rPr>
          <w:spacing w:val="-2"/>
          <w:sz w:val="28"/>
          <w:szCs w:val="28"/>
        </w:rPr>
        <w:t>o và</w:t>
      </w:r>
      <w:r w:rsidR="00426945" w:rsidRPr="00C4413B">
        <w:rPr>
          <w:spacing w:val="-2"/>
          <w:sz w:val="28"/>
          <w:szCs w:val="28"/>
        </w:rPr>
        <w:t xml:space="preserve"> </w:t>
      </w:r>
      <w:r w:rsidR="001142F4" w:rsidRPr="00C4413B">
        <w:rPr>
          <w:spacing w:val="-2"/>
          <w:sz w:val="28"/>
          <w:szCs w:val="28"/>
        </w:rPr>
        <w:t>10</w:t>
      </w:r>
      <w:r w:rsidR="00426945" w:rsidRPr="00C4413B">
        <w:rPr>
          <w:spacing w:val="-2"/>
          <w:sz w:val="28"/>
          <w:szCs w:val="28"/>
        </w:rPr>
        <w:t xml:space="preserve"> đơn vị</w:t>
      </w:r>
      <w:r w:rsidR="00426945" w:rsidRPr="00C4413B">
        <w:rPr>
          <w:rStyle w:val="FootnoteReference"/>
          <w:spacing w:val="-2"/>
          <w:sz w:val="28"/>
          <w:szCs w:val="28"/>
        </w:rPr>
        <w:footnoteReference w:id="4"/>
      </w:r>
      <w:r w:rsidR="00426945" w:rsidRPr="00C4413B">
        <w:rPr>
          <w:spacing w:val="-2"/>
          <w:sz w:val="28"/>
          <w:szCs w:val="28"/>
        </w:rPr>
        <w:t xml:space="preserve"> có ý kiến góp ý.</w:t>
      </w:r>
    </w:p>
    <w:p w14:paraId="4C69D612" w14:textId="52B2EE86" w:rsidR="00D228B0" w:rsidRPr="00C4413B" w:rsidRDefault="00D228B0" w:rsidP="004A43FF">
      <w:pPr>
        <w:spacing w:after="120"/>
        <w:ind w:firstLine="567"/>
        <w:jc w:val="both"/>
        <w:rPr>
          <w:sz w:val="28"/>
          <w:szCs w:val="28"/>
        </w:rPr>
      </w:pPr>
      <w:r w:rsidRPr="00C4413B">
        <w:rPr>
          <w:sz w:val="28"/>
          <w:szCs w:val="28"/>
        </w:rPr>
        <w:t xml:space="preserve">- </w:t>
      </w:r>
      <w:r w:rsidR="001142F4" w:rsidRPr="00C4413B">
        <w:rPr>
          <w:sz w:val="28"/>
          <w:szCs w:val="28"/>
        </w:rPr>
        <w:t>1</w:t>
      </w:r>
      <w:r w:rsidR="0091650E" w:rsidRPr="00C4413B">
        <w:rPr>
          <w:sz w:val="28"/>
          <w:szCs w:val="28"/>
        </w:rPr>
        <w:t>9</w:t>
      </w:r>
      <w:r w:rsidR="004A7F0E" w:rsidRPr="00C4413B">
        <w:rPr>
          <w:sz w:val="28"/>
          <w:szCs w:val="28"/>
        </w:rPr>
        <w:t xml:space="preserve"> Sở</w:t>
      </w:r>
      <w:r w:rsidR="001142F4" w:rsidRPr="00C4413B">
        <w:rPr>
          <w:sz w:val="28"/>
          <w:szCs w:val="28"/>
        </w:rPr>
        <w:t xml:space="preserve"> Văn hóa, Thể thao và Du lịch/Khoa học và Công nghệ</w:t>
      </w:r>
      <w:r w:rsidRPr="00C4413B">
        <w:rPr>
          <w:sz w:val="28"/>
          <w:szCs w:val="28"/>
        </w:rPr>
        <w:t xml:space="preserve">. Trong đó </w:t>
      </w:r>
      <w:r w:rsidR="00600A8A" w:rsidRPr="00C4413B">
        <w:rPr>
          <w:sz w:val="28"/>
          <w:szCs w:val="28"/>
        </w:rPr>
        <w:t>1</w:t>
      </w:r>
      <w:r w:rsidR="0091650E" w:rsidRPr="00C4413B">
        <w:rPr>
          <w:sz w:val="28"/>
          <w:szCs w:val="28"/>
        </w:rPr>
        <w:t>2</w:t>
      </w:r>
      <w:r w:rsidRPr="00C4413B">
        <w:rPr>
          <w:sz w:val="28"/>
          <w:szCs w:val="28"/>
        </w:rPr>
        <w:t xml:space="preserve"> đơn vị</w:t>
      </w:r>
      <w:r w:rsidRPr="00C4413B">
        <w:rPr>
          <w:rStyle w:val="FootnoteReference"/>
          <w:sz w:val="28"/>
          <w:szCs w:val="28"/>
        </w:rPr>
        <w:footnoteReference w:id="5"/>
      </w:r>
      <w:r w:rsidRPr="00C4413B">
        <w:rPr>
          <w:sz w:val="28"/>
          <w:szCs w:val="28"/>
        </w:rPr>
        <w:t xml:space="preserve"> nhất trí với dự th</w:t>
      </w:r>
      <w:r w:rsidR="00426945" w:rsidRPr="00C4413B">
        <w:rPr>
          <w:sz w:val="28"/>
          <w:szCs w:val="28"/>
        </w:rPr>
        <w:t>ả</w:t>
      </w:r>
      <w:r w:rsidRPr="00C4413B">
        <w:rPr>
          <w:sz w:val="28"/>
          <w:szCs w:val="28"/>
        </w:rPr>
        <w:t>o và 0</w:t>
      </w:r>
      <w:r w:rsidR="000227EA" w:rsidRPr="00C4413B">
        <w:rPr>
          <w:sz w:val="28"/>
          <w:szCs w:val="28"/>
        </w:rPr>
        <w:t>7</w:t>
      </w:r>
      <w:r w:rsidRPr="00C4413B">
        <w:rPr>
          <w:sz w:val="28"/>
          <w:szCs w:val="28"/>
        </w:rPr>
        <w:t xml:space="preserve"> đơn vị</w:t>
      </w:r>
      <w:r w:rsidRPr="00C4413B">
        <w:rPr>
          <w:rStyle w:val="FootnoteReference"/>
          <w:sz w:val="28"/>
          <w:szCs w:val="28"/>
        </w:rPr>
        <w:footnoteReference w:id="6"/>
      </w:r>
      <w:r w:rsidRPr="00C4413B">
        <w:rPr>
          <w:sz w:val="28"/>
          <w:szCs w:val="28"/>
        </w:rPr>
        <w:t xml:space="preserve"> có </w:t>
      </w:r>
      <w:r w:rsidR="008A1350" w:rsidRPr="00C4413B">
        <w:rPr>
          <w:sz w:val="28"/>
          <w:szCs w:val="28"/>
        </w:rPr>
        <w:br/>
      </w:r>
      <w:r w:rsidRPr="00C4413B">
        <w:rPr>
          <w:sz w:val="28"/>
          <w:szCs w:val="28"/>
        </w:rPr>
        <w:t>ý kiến</w:t>
      </w:r>
      <w:r w:rsidR="00426945" w:rsidRPr="00C4413B">
        <w:rPr>
          <w:sz w:val="28"/>
          <w:szCs w:val="28"/>
        </w:rPr>
        <w:t xml:space="preserve"> góp ý</w:t>
      </w:r>
      <w:r w:rsidRPr="00C4413B">
        <w:rPr>
          <w:sz w:val="28"/>
          <w:szCs w:val="28"/>
        </w:rPr>
        <w:t>.</w:t>
      </w:r>
    </w:p>
    <w:p w14:paraId="22AF94A5" w14:textId="0BFB6F68" w:rsidR="004A7F0E" w:rsidRPr="00C4413B" w:rsidRDefault="004A7F0E" w:rsidP="004A43FF">
      <w:pPr>
        <w:spacing w:after="120"/>
        <w:ind w:firstLine="567"/>
        <w:jc w:val="both"/>
        <w:rPr>
          <w:sz w:val="28"/>
          <w:szCs w:val="28"/>
        </w:rPr>
      </w:pPr>
      <w:r w:rsidRPr="00C4413B">
        <w:rPr>
          <w:sz w:val="28"/>
          <w:szCs w:val="28"/>
        </w:rPr>
        <w:t>- 0</w:t>
      </w:r>
      <w:r w:rsidR="0091650E" w:rsidRPr="00C4413B">
        <w:rPr>
          <w:sz w:val="28"/>
          <w:szCs w:val="28"/>
        </w:rPr>
        <w:t>9</w:t>
      </w:r>
      <w:r w:rsidRPr="00C4413B">
        <w:rPr>
          <w:sz w:val="28"/>
          <w:szCs w:val="28"/>
        </w:rPr>
        <w:t xml:space="preserve"> đơn vị báo và phát thanh, truyền hình. Trong đó 0</w:t>
      </w:r>
      <w:r w:rsidR="0091650E" w:rsidRPr="00C4413B">
        <w:rPr>
          <w:sz w:val="28"/>
          <w:szCs w:val="28"/>
        </w:rPr>
        <w:t>7</w:t>
      </w:r>
      <w:r w:rsidRPr="00C4413B">
        <w:rPr>
          <w:sz w:val="28"/>
          <w:szCs w:val="28"/>
        </w:rPr>
        <w:t xml:space="preserve"> đơn vị</w:t>
      </w:r>
      <w:r w:rsidRPr="00C4413B">
        <w:rPr>
          <w:rStyle w:val="FootnoteReference"/>
          <w:sz w:val="28"/>
          <w:szCs w:val="28"/>
        </w:rPr>
        <w:footnoteReference w:id="7"/>
      </w:r>
      <w:r w:rsidRPr="00C4413B">
        <w:rPr>
          <w:sz w:val="28"/>
          <w:szCs w:val="28"/>
        </w:rPr>
        <w:t xml:space="preserve"> nhất trí với dự thảo và</w:t>
      </w:r>
      <w:r w:rsidR="001142F4" w:rsidRPr="00C4413B">
        <w:rPr>
          <w:sz w:val="28"/>
          <w:szCs w:val="28"/>
        </w:rPr>
        <w:t xml:space="preserve"> 0</w:t>
      </w:r>
      <w:r w:rsidR="0091650E" w:rsidRPr="00C4413B">
        <w:rPr>
          <w:sz w:val="28"/>
          <w:szCs w:val="28"/>
        </w:rPr>
        <w:t>2</w:t>
      </w:r>
      <w:r w:rsidR="001142F4" w:rsidRPr="00C4413B">
        <w:rPr>
          <w:sz w:val="28"/>
          <w:szCs w:val="28"/>
        </w:rPr>
        <w:t xml:space="preserve"> đơn vị</w:t>
      </w:r>
      <w:r w:rsidR="001142F4" w:rsidRPr="00C4413B">
        <w:rPr>
          <w:rStyle w:val="FootnoteReference"/>
          <w:sz w:val="28"/>
          <w:szCs w:val="28"/>
        </w:rPr>
        <w:footnoteReference w:id="8"/>
      </w:r>
      <w:r w:rsidR="001142F4" w:rsidRPr="00C4413B">
        <w:rPr>
          <w:sz w:val="28"/>
          <w:szCs w:val="28"/>
        </w:rPr>
        <w:t xml:space="preserve"> có ý kiến góp ý.</w:t>
      </w:r>
    </w:p>
    <w:p w14:paraId="1D792DA2" w14:textId="01D83263" w:rsidR="00D228B0" w:rsidRPr="00C4413B" w:rsidRDefault="00D228B0" w:rsidP="004A43FF">
      <w:pPr>
        <w:spacing w:after="120"/>
        <w:ind w:firstLine="567"/>
        <w:jc w:val="both"/>
        <w:rPr>
          <w:sz w:val="28"/>
          <w:szCs w:val="28"/>
        </w:rPr>
      </w:pPr>
      <w:r w:rsidRPr="00C4413B">
        <w:rPr>
          <w:sz w:val="28"/>
          <w:szCs w:val="28"/>
        </w:rPr>
        <w:lastRenderedPageBreak/>
        <w:t>- 0</w:t>
      </w:r>
      <w:r w:rsidR="0091650E" w:rsidRPr="00C4413B">
        <w:rPr>
          <w:sz w:val="28"/>
          <w:szCs w:val="28"/>
        </w:rPr>
        <w:t>7</w:t>
      </w:r>
      <w:r w:rsidRPr="00C4413B">
        <w:rPr>
          <w:sz w:val="28"/>
          <w:szCs w:val="28"/>
        </w:rPr>
        <w:t xml:space="preserve"> hội, hiệp hội, tổ chức liên quan. Trong đó 0</w:t>
      </w:r>
      <w:r w:rsidR="00432CF5" w:rsidRPr="00C4413B">
        <w:rPr>
          <w:sz w:val="28"/>
          <w:szCs w:val="28"/>
        </w:rPr>
        <w:t>2</w:t>
      </w:r>
      <w:r w:rsidRPr="00C4413B">
        <w:rPr>
          <w:sz w:val="28"/>
          <w:szCs w:val="28"/>
        </w:rPr>
        <w:t xml:space="preserve"> tổ chức</w:t>
      </w:r>
      <w:r w:rsidR="00426945" w:rsidRPr="00C4413B">
        <w:rPr>
          <w:rStyle w:val="FootnoteReference"/>
          <w:sz w:val="28"/>
          <w:szCs w:val="28"/>
        </w:rPr>
        <w:footnoteReference w:id="9"/>
      </w:r>
      <w:r w:rsidRPr="00C4413B">
        <w:rPr>
          <w:sz w:val="28"/>
          <w:szCs w:val="28"/>
        </w:rPr>
        <w:t xml:space="preserve"> nhất trí với dự thảo</w:t>
      </w:r>
      <w:r w:rsidR="001142F4" w:rsidRPr="00C4413B">
        <w:rPr>
          <w:sz w:val="28"/>
          <w:szCs w:val="28"/>
        </w:rPr>
        <w:t xml:space="preserve"> và 0</w:t>
      </w:r>
      <w:r w:rsidR="0091650E" w:rsidRPr="00C4413B">
        <w:rPr>
          <w:sz w:val="28"/>
          <w:szCs w:val="28"/>
        </w:rPr>
        <w:t>5</w:t>
      </w:r>
      <w:r w:rsidR="001142F4" w:rsidRPr="00C4413B">
        <w:rPr>
          <w:sz w:val="28"/>
          <w:szCs w:val="28"/>
        </w:rPr>
        <w:t xml:space="preserve"> tổ chức</w:t>
      </w:r>
      <w:r w:rsidR="001142F4" w:rsidRPr="00C4413B">
        <w:rPr>
          <w:rStyle w:val="FootnoteReference"/>
          <w:sz w:val="28"/>
          <w:szCs w:val="28"/>
        </w:rPr>
        <w:footnoteReference w:id="10"/>
      </w:r>
      <w:r w:rsidR="001142F4" w:rsidRPr="00C4413B">
        <w:rPr>
          <w:sz w:val="28"/>
          <w:szCs w:val="28"/>
        </w:rPr>
        <w:t xml:space="preserve"> có ý kiến góp ý</w:t>
      </w:r>
      <w:r w:rsidRPr="00C4413B">
        <w:rPr>
          <w:sz w:val="28"/>
          <w:szCs w:val="28"/>
        </w:rPr>
        <w:t>.</w:t>
      </w:r>
    </w:p>
    <w:p w14:paraId="579A9DF6" w14:textId="19B96C5C" w:rsidR="00D228B0" w:rsidRPr="00C4413B" w:rsidRDefault="00D228B0" w:rsidP="004A43FF">
      <w:pPr>
        <w:spacing w:after="120"/>
        <w:ind w:firstLine="567"/>
        <w:jc w:val="both"/>
        <w:rPr>
          <w:sz w:val="28"/>
          <w:szCs w:val="28"/>
        </w:rPr>
      </w:pPr>
      <w:r w:rsidRPr="00C4413B">
        <w:rPr>
          <w:sz w:val="28"/>
          <w:szCs w:val="28"/>
        </w:rPr>
        <w:t xml:space="preserve">- 02 doanh nghiệp. Trong đó </w:t>
      </w:r>
      <w:r w:rsidR="00426945" w:rsidRPr="00C4413B">
        <w:rPr>
          <w:sz w:val="28"/>
          <w:szCs w:val="28"/>
        </w:rPr>
        <w:t>01 doanh nghiệp</w:t>
      </w:r>
      <w:r w:rsidR="00426945" w:rsidRPr="00C4413B">
        <w:rPr>
          <w:rStyle w:val="FootnoteReference"/>
          <w:sz w:val="28"/>
          <w:szCs w:val="28"/>
        </w:rPr>
        <w:footnoteReference w:id="11"/>
      </w:r>
      <w:r w:rsidR="00426945" w:rsidRPr="00C4413B">
        <w:rPr>
          <w:sz w:val="28"/>
          <w:szCs w:val="28"/>
        </w:rPr>
        <w:t xml:space="preserve"> nhất trí với dự thảo và</w:t>
      </w:r>
      <w:r w:rsidRPr="00C4413B">
        <w:rPr>
          <w:sz w:val="28"/>
          <w:szCs w:val="28"/>
        </w:rPr>
        <w:t xml:space="preserve"> 0</w:t>
      </w:r>
      <w:r w:rsidR="00426945" w:rsidRPr="00C4413B">
        <w:rPr>
          <w:sz w:val="28"/>
          <w:szCs w:val="28"/>
        </w:rPr>
        <w:t>1</w:t>
      </w:r>
      <w:r w:rsidRPr="00C4413B">
        <w:rPr>
          <w:sz w:val="28"/>
          <w:szCs w:val="28"/>
        </w:rPr>
        <w:t xml:space="preserve"> doanh nghiệp</w:t>
      </w:r>
      <w:r w:rsidR="00426945" w:rsidRPr="00C4413B">
        <w:rPr>
          <w:rStyle w:val="FootnoteReference"/>
          <w:sz w:val="28"/>
          <w:szCs w:val="28"/>
        </w:rPr>
        <w:footnoteReference w:id="12"/>
      </w:r>
      <w:r w:rsidRPr="00C4413B">
        <w:rPr>
          <w:sz w:val="28"/>
          <w:szCs w:val="28"/>
        </w:rPr>
        <w:t xml:space="preserve"> có ý kiến góp ý.</w:t>
      </w:r>
    </w:p>
    <w:p w14:paraId="49BC3B58" w14:textId="553D7D87" w:rsidR="004A43FF" w:rsidRPr="00C4413B" w:rsidRDefault="004A43FF" w:rsidP="004A43FF">
      <w:pPr>
        <w:spacing w:after="120"/>
        <w:ind w:firstLine="567"/>
        <w:jc w:val="both"/>
        <w:rPr>
          <w:b/>
          <w:sz w:val="28"/>
          <w:szCs w:val="28"/>
        </w:rPr>
      </w:pPr>
      <w:r w:rsidRPr="00C4413B">
        <w:rPr>
          <w:b/>
          <w:sz w:val="28"/>
          <w:szCs w:val="28"/>
        </w:rPr>
        <w:t>2. Kết quả cụ thể như sau:</w:t>
      </w:r>
    </w:p>
    <w:tbl>
      <w:tblPr>
        <w:tblStyle w:val="TableGrid"/>
        <w:tblW w:w="14567" w:type="dxa"/>
        <w:tblLayout w:type="fixed"/>
        <w:tblLook w:val="04A0" w:firstRow="1" w:lastRow="0" w:firstColumn="1" w:lastColumn="0" w:noHBand="0" w:noVBand="1"/>
      </w:tblPr>
      <w:tblGrid>
        <w:gridCol w:w="4219"/>
        <w:gridCol w:w="1985"/>
        <w:gridCol w:w="4536"/>
        <w:gridCol w:w="3827"/>
      </w:tblGrid>
      <w:tr w:rsidR="00930A49" w:rsidRPr="00C4413B" w14:paraId="3FDD25FB" w14:textId="7D341254" w:rsidTr="004D78CB">
        <w:trPr>
          <w:tblHeader/>
        </w:trPr>
        <w:tc>
          <w:tcPr>
            <w:tcW w:w="4219" w:type="dxa"/>
            <w:shd w:val="clear" w:color="auto" w:fill="C6D9F1" w:themeFill="text2" w:themeFillTint="33"/>
            <w:vAlign w:val="center"/>
          </w:tcPr>
          <w:p w14:paraId="21D33D23" w14:textId="5FB57D38" w:rsidR="00930A49" w:rsidRPr="00C4413B" w:rsidRDefault="00930A49" w:rsidP="00CC07A9">
            <w:pPr>
              <w:spacing w:before="40" w:after="40"/>
              <w:jc w:val="center"/>
              <w:rPr>
                <w:b/>
              </w:rPr>
            </w:pPr>
            <w:r w:rsidRPr="00C4413B">
              <w:rPr>
                <w:b/>
              </w:rPr>
              <w:t xml:space="preserve">NHÓM VẤN ĐỀ, </w:t>
            </w:r>
            <w:r w:rsidR="00CC07A9" w:rsidRPr="00C4413B">
              <w:rPr>
                <w:b/>
              </w:rPr>
              <w:br/>
            </w:r>
            <w:r w:rsidRPr="00C4413B">
              <w:rPr>
                <w:b/>
              </w:rPr>
              <w:t>ĐIỀU, KHOẢ</w:t>
            </w:r>
            <w:r w:rsidR="00CC07A9" w:rsidRPr="00C4413B">
              <w:rPr>
                <w:b/>
              </w:rPr>
              <w:t xml:space="preserve">N </w:t>
            </w:r>
            <w:r w:rsidRPr="00C4413B">
              <w:rPr>
                <w:b/>
              </w:rPr>
              <w:t xml:space="preserve">CỦA DỰ THẢO </w:t>
            </w:r>
          </w:p>
        </w:tc>
        <w:tc>
          <w:tcPr>
            <w:tcW w:w="1985" w:type="dxa"/>
            <w:shd w:val="clear" w:color="auto" w:fill="C6D9F1" w:themeFill="text2" w:themeFillTint="33"/>
            <w:vAlign w:val="center"/>
          </w:tcPr>
          <w:p w14:paraId="7676825D" w14:textId="6FA13882" w:rsidR="00930A49" w:rsidRPr="00C4413B" w:rsidRDefault="00930A49" w:rsidP="004A43FF">
            <w:pPr>
              <w:spacing w:before="40" w:after="40"/>
              <w:jc w:val="center"/>
              <w:rPr>
                <w:b/>
              </w:rPr>
            </w:pPr>
            <w:r w:rsidRPr="00C4413B">
              <w:rPr>
                <w:b/>
              </w:rPr>
              <w:t xml:space="preserve">CHỦ THỂ GÓP Ý/ PHẢN BIỆN </w:t>
            </w:r>
          </w:p>
        </w:tc>
        <w:tc>
          <w:tcPr>
            <w:tcW w:w="4536" w:type="dxa"/>
            <w:shd w:val="clear" w:color="auto" w:fill="C6D9F1" w:themeFill="text2" w:themeFillTint="33"/>
            <w:vAlign w:val="center"/>
          </w:tcPr>
          <w:p w14:paraId="30A85D21" w14:textId="392216DA" w:rsidR="00930A49" w:rsidRPr="00C4413B" w:rsidRDefault="00930A49" w:rsidP="004A43FF">
            <w:pPr>
              <w:spacing w:before="40" w:after="40"/>
              <w:jc w:val="center"/>
              <w:rPr>
                <w:b/>
              </w:rPr>
            </w:pPr>
            <w:r w:rsidRPr="00C4413B">
              <w:rPr>
                <w:b/>
              </w:rPr>
              <w:t xml:space="preserve">NỘI DUNG GÓP Ý/PHẢN BIỆN </w:t>
            </w:r>
          </w:p>
        </w:tc>
        <w:tc>
          <w:tcPr>
            <w:tcW w:w="3827" w:type="dxa"/>
            <w:shd w:val="clear" w:color="auto" w:fill="C6D9F1" w:themeFill="text2" w:themeFillTint="33"/>
            <w:vAlign w:val="center"/>
          </w:tcPr>
          <w:p w14:paraId="51B02AAF" w14:textId="07EBBA1E" w:rsidR="00930A49" w:rsidRPr="00C4413B" w:rsidRDefault="00930A49" w:rsidP="00930A49">
            <w:pPr>
              <w:spacing w:before="40" w:after="40"/>
              <w:jc w:val="center"/>
              <w:rPr>
                <w:b/>
              </w:rPr>
            </w:pPr>
            <w:r w:rsidRPr="00C4413B">
              <w:rPr>
                <w:b/>
              </w:rPr>
              <w:t xml:space="preserve">NỘI DUNG </w:t>
            </w:r>
            <w:r w:rsidRPr="00C4413B">
              <w:rPr>
                <w:b/>
              </w:rPr>
              <w:br/>
              <w:t>TIẾP THU, GIẢI TRÌNH</w:t>
            </w:r>
          </w:p>
        </w:tc>
      </w:tr>
      <w:tr w:rsidR="004D78CB" w:rsidRPr="00C4413B" w14:paraId="5254D0D1" w14:textId="77777777" w:rsidTr="00914DFD">
        <w:tc>
          <w:tcPr>
            <w:tcW w:w="14567" w:type="dxa"/>
            <w:gridSpan w:val="4"/>
          </w:tcPr>
          <w:p w14:paraId="2A567860" w14:textId="4C095529" w:rsidR="004D78CB" w:rsidRPr="00C4413B" w:rsidRDefault="004D78CB" w:rsidP="00C170EE">
            <w:pPr>
              <w:spacing w:before="40" w:after="40"/>
              <w:jc w:val="both"/>
              <w:rPr>
                <w:b/>
              </w:rPr>
            </w:pPr>
            <w:r w:rsidRPr="00C4413B">
              <w:rPr>
                <w:b/>
              </w:rPr>
              <w:t>I. VỀ HỒ SƠ DỰ THẢO NGHỊ ĐỊNH</w:t>
            </w:r>
          </w:p>
        </w:tc>
      </w:tr>
      <w:tr w:rsidR="00F121F7" w:rsidRPr="00C4413B" w14:paraId="32474889" w14:textId="77777777" w:rsidTr="004D78CB">
        <w:tc>
          <w:tcPr>
            <w:tcW w:w="4219" w:type="dxa"/>
          </w:tcPr>
          <w:p w14:paraId="2D85E522" w14:textId="77777777" w:rsidR="00F121F7" w:rsidRPr="00C4413B" w:rsidRDefault="00F121F7" w:rsidP="00CC07A9">
            <w:pPr>
              <w:spacing w:before="40" w:after="40"/>
              <w:rPr>
                <w:b/>
              </w:rPr>
            </w:pPr>
          </w:p>
        </w:tc>
        <w:tc>
          <w:tcPr>
            <w:tcW w:w="1985" w:type="dxa"/>
          </w:tcPr>
          <w:p w14:paraId="04B40779" w14:textId="1A1417A9" w:rsidR="00F121F7" w:rsidRPr="00C4413B" w:rsidRDefault="00F121F7" w:rsidP="0027700A">
            <w:pPr>
              <w:spacing w:before="40" w:after="40"/>
              <w:jc w:val="both"/>
              <w:rPr>
                <w:b/>
                <w:lang w:val="vi-VN"/>
              </w:rPr>
            </w:pPr>
            <w:r w:rsidRPr="00C4413B">
              <w:rPr>
                <w:b/>
                <w:lang w:val="vi-VN"/>
              </w:rPr>
              <w:t>Bộ Tư pháp</w:t>
            </w:r>
          </w:p>
        </w:tc>
        <w:tc>
          <w:tcPr>
            <w:tcW w:w="4536" w:type="dxa"/>
          </w:tcPr>
          <w:p w14:paraId="5F4D718D" w14:textId="77777777" w:rsidR="00F121F7" w:rsidRPr="00C4413B" w:rsidRDefault="00F121F7" w:rsidP="00F121F7">
            <w:pPr>
              <w:jc w:val="both"/>
            </w:pPr>
            <w:r w:rsidRPr="00C4413B">
              <w:t xml:space="preserve">Đề nghị cơ quan chủ trì soạn thảo hoàn thiện hồ sơ dự thảo Nghị định đầy đủ thành phần theo quy định tại điểm a khoản 1 Điều 35 Nghị định số 78/2025/NĐ-CP để gửi thẩm định, trong đó, đề nghị lưu ý hoàn thiện các nội dung sau: </w:t>
            </w:r>
          </w:p>
          <w:p w14:paraId="0544C9CB" w14:textId="070571A6" w:rsidR="00F121F7" w:rsidRPr="00C4413B" w:rsidRDefault="00F121F7" w:rsidP="00F121F7">
            <w:pPr>
              <w:jc w:val="both"/>
            </w:pPr>
            <w:r w:rsidRPr="00C4413B">
              <w:rPr>
                <w:lang w:val="vi-VN"/>
              </w:rPr>
              <w:t xml:space="preserve">- </w:t>
            </w:r>
            <w:r w:rsidRPr="00C4413B">
              <w:t xml:space="preserve">Về dự thảo Tờ trình, đề nghị hoàn thiện nội dung theo các ý kiến đã nêu ở trên và lưu ý báo cáo đầy đủ thông tin để Chính phủ xem xét quyết định; đảm bảo đủ các nội dung theo quy đinh tại khoản 1 và 2 Điều 65, chỉnh lý hình thức theo Mẫu số 2 Phụ lục IV ban hành kèm theo Nghị định số 78/2025/NĐ-CP. </w:t>
            </w:r>
          </w:p>
          <w:p w14:paraId="1F426AB5" w14:textId="77777777" w:rsidR="00F121F7" w:rsidRPr="00C4413B" w:rsidRDefault="00F121F7" w:rsidP="00F121F7">
            <w:pPr>
              <w:jc w:val="both"/>
            </w:pPr>
            <w:r w:rsidRPr="00C4413B">
              <w:rPr>
                <w:lang w:val="vi-VN"/>
              </w:rPr>
              <w:t xml:space="preserve">- </w:t>
            </w:r>
            <w:r w:rsidRPr="00C4413B">
              <w:t xml:space="preserve">Về Báo cáo rà soát các chủ trương, đường lối của Đảng, văn bản quy phạm pháp luật, điều ước quốc tế có liên quan, đề nghị thực thiện theo Mẫu số 07 Phụ lục IV ban hành kèm theo Nghị định số 78/2025/NĐ-CP. </w:t>
            </w:r>
          </w:p>
          <w:p w14:paraId="6FD51795" w14:textId="77777777" w:rsidR="00F121F7" w:rsidRPr="00C4413B" w:rsidRDefault="00F121F7" w:rsidP="00F121F7">
            <w:pPr>
              <w:jc w:val="both"/>
            </w:pPr>
            <w:r w:rsidRPr="00C4413B">
              <w:rPr>
                <w:lang w:val="vi-VN"/>
              </w:rPr>
              <w:lastRenderedPageBreak/>
              <w:t xml:space="preserve">- </w:t>
            </w:r>
            <w:r w:rsidRPr="00C4413B">
              <w:t xml:space="preserve">Về Bản so sánh, thuyết minh nội dung dự thảo, đề nghị thực hiện theo Mẫu số 12 Phụ lục IV ban hành kèm theo Nghị định số 78/2025/NĐ-CP. </w:t>
            </w:r>
          </w:p>
          <w:p w14:paraId="098F5054" w14:textId="7D0D7481" w:rsidR="00F121F7" w:rsidRPr="00C4413B" w:rsidRDefault="00F121F7" w:rsidP="00F121F7">
            <w:pPr>
              <w:jc w:val="both"/>
            </w:pPr>
            <w:r w:rsidRPr="00C4413B">
              <w:rPr>
                <w:lang w:val="vi-VN"/>
              </w:rPr>
              <w:t xml:space="preserve">- </w:t>
            </w:r>
            <w:r w:rsidRPr="00C4413B">
              <w:t>Về Bản tổng hợp ý kiến, tiếp thu giải trình ý kiến góp ý, phản biện xã hội, đề nghị thực hiện theo Mẫu số 10 Phụ lục IV ban hành kèm theo Nghị định số 78/2025/NĐ-CP.</w:t>
            </w:r>
          </w:p>
        </w:tc>
        <w:tc>
          <w:tcPr>
            <w:tcW w:w="3827" w:type="dxa"/>
          </w:tcPr>
          <w:p w14:paraId="037229A6" w14:textId="77777777" w:rsidR="00F121F7" w:rsidRPr="00C4413B" w:rsidRDefault="00F121F7" w:rsidP="0027700A">
            <w:pPr>
              <w:spacing w:before="40" w:after="40"/>
              <w:jc w:val="both"/>
              <w:rPr>
                <w:b/>
                <w:lang w:val="vi-VN"/>
              </w:rPr>
            </w:pPr>
            <w:r w:rsidRPr="00C4413B">
              <w:rPr>
                <w:b/>
                <w:lang w:val="vi-VN"/>
              </w:rPr>
              <w:lastRenderedPageBreak/>
              <w:t>Tiếp thu</w:t>
            </w:r>
          </w:p>
          <w:p w14:paraId="5A094FCD" w14:textId="49A156B6" w:rsidR="00F121F7" w:rsidRPr="00C4413B" w:rsidRDefault="00F121F7" w:rsidP="0027700A">
            <w:pPr>
              <w:spacing w:before="40" w:after="40"/>
              <w:jc w:val="both"/>
              <w:rPr>
                <w:bCs/>
                <w:lang w:val="vi-VN"/>
              </w:rPr>
            </w:pPr>
            <w:r w:rsidRPr="00C4413B">
              <w:rPr>
                <w:bCs/>
                <w:lang w:val="vi-VN"/>
              </w:rPr>
              <w:t xml:space="preserve">Xin tiếp thu, hoàn thiện các thành phần hồ sơ dự thảo Nghị định </w:t>
            </w:r>
            <w:r w:rsidR="000906B4" w:rsidRPr="00C4413B">
              <w:rPr>
                <w:bCs/>
                <w:lang w:val="vi-VN"/>
              </w:rPr>
              <w:t>đầy đủ nội dung, theo mẫu quy định.</w:t>
            </w:r>
          </w:p>
        </w:tc>
      </w:tr>
      <w:tr w:rsidR="007A095F" w:rsidRPr="00C4413B" w14:paraId="57EF5A9B" w14:textId="77777777" w:rsidTr="004D78CB">
        <w:tc>
          <w:tcPr>
            <w:tcW w:w="4219" w:type="dxa"/>
          </w:tcPr>
          <w:p w14:paraId="3CBDB755" w14:textId="77777777" w:rsidR="007A095F" w:rsidRPr="00C4413B" w:rsidRDefault="007A095F" w:rsidP="00CC07A9">
            <w:pPr>
              <w:spacing w:before="40" w:after="40"/>
              <w:rPr>
                <w:b/>
              </w:rPr>
            </w:pPr>
          </w:p>
        </w:tc>
        <w:tc>
          <w:tcPr>
            <w:tcW w:w="1985" w:type="dxa"/>
          </w:tcPr>
          <w:p w14:paraId="552EFC70" w14:textId="48A370C8" w:rsidR="007A095F" w:rsidRPr="00C4413B" w:rsidRDefault="007A095F" w:rsidP="0027700A">
            <w:pPr>
              <w:spacing w:before="40" w:after="40"/>
              <w:jc w:val="both"/>
              <w:rPr>
                <w:b/>
              </w:rPr>
            </w:pPr>
            <w:r w:rsidRPr="00C4413B">
              <w:rPr>
                <w:b/>
              </w:rPr>
              <w:t>Bộ Ngoại giao</w:t>
            </w:r>
          </w:p>
        </w:tc>
        <w:tc>
          <w:tcPr>
            <w:tcW w:w="4536" w:type="dxa"/>
          </w:tcPr>
          <w:p w14:paraId="0697363F" w14:textId="0194E861" w:rsidR="007A095F" w:rsidRPr="00C4413B" w:rsidRDefault="007A095F" w:rsidP="007A095F">
            <w:pPr>
              <w:spacing w:before="40" w:after="40"/>
              <w:jc w:val="both"/>
            </w:pPr>
            <w:r w:rsidRPr="00C4413B">
              <w:t>Đề nghị Quý Bộ rà soát kỹ các điều ước quốc tế mà Việt Nam là thành viên liên quan đến quyền tác giả và quyền liên quan để bảo đảm tính tương thích.</w:t>
            </w:r>
          </w:p>
        </w:tc>
        <w:tc>
          <w:tcPr>
            <w:tcW w:w="3827" w:type="dxa"/>
            <w:vMerge w:val="restart"/>
          </w:tcPr>
          <w:p w14:paraId="52DE8CAD" w14:textId="77777777" w:rsidR="007A095F" w:rsidRPr="00C4413B" w:rsidRDefault="007A095F" w:rsidP="0027700A">
            <w:pPr>
              <w:spacing w:before="40" w:after="40"/>
              <w:jc w:val="both"/>
              <w:rPr>
                <w:b/>
              </w:rPr>
            </w:pPr>
            <w:r w:rsidRPr="00C4413B">
              <w:rPr>
                <w:b/>
              </w:rPr>
              <w:t>Tiếp thu</w:t>
            </w:r>
          </w:p>
          <w:p w14:paraId="3EC7B438" w14:textId="77777777" w:rsidR="007A095F" w:rsidRPr="00C4413B" w:rsidRDefault="007A095F" w:rsidP="0027700A">
            <w:pPr>
              <w:spacing w:before="40" w:after="40"/>
              <w:jc w:val="both"/>
            </w:pPr>
            <w:r w:rsidRPr="00C4413B">
              <w:t>Xin tiếp thu, rà soát, chuẩn bị đầy đủ thành phần hồ sơ dự thảo Nghị định (theo trình tự, thủ tục rút gọn), phù hợp với quy định của Luật Ban hành văn bản quy phạm pháp luật.</w:t>
            </w:r>
          </w:p>
          <w:p w14:paraId="7208D564" w14:textId="0E59AD5A" w:rsidR="007A095F" w:rsidRPr="00C4413B" w:rsidRDefault="007A095F" w:rsidP="0027700A">
            <w:pPr>
              <w:spacing w:before="40" w:after="40"/>
              <w:jc w:val="both"/>
              <w:rPr>
                <w:b/>
              </w:rPr>
            </w:pPr>
            <w:r w:rsidRPr="00C4413B">
              <w:t>Tiếp thu, thực hiện rà soát với các điều ước, cam kết quốc tế có liên quan và thể hiện nội dung này tại Tờ trình, phụ lục báo cáo.</w:t>
            </w:r>
          </w:p>
        </w:tc>
      </w:tr>
      <w:tr w:rsidR="007A095F" w:rsidRPr="00C4413B" w14:paraId="3FD22D8C" w14:textId="77777777" w:rsidTr="004D78CB">
        <w:tc>
          <w:tcPr>
            <w:tcW w:w="4219" w:type="dxa"/>
          </w:tcPr>
          <w:p w14:paraId="3798A712" w14:textId="77777777" w:rsidR="007A095F" w:rsidRPr="00C4413B" w:rsidRDefault="007A095F" w:rsidP="00CC07A9">
            <w:pPr>
              <w:spacing w:before="40" w:after="40"/>
              <w:rPr>
                <w:b/>
              </w:rPr>
            </w:pPr>
          </w:p>
        </w:tc>
        <w:tc>
          <w:tcPr>
            <w:tcW w:w="1985" w:type="dxa"/>
          </w:tcPr>
          <w:p w14:paraId="764E3354" w14:textId="20DC75AA" w:rsidR="007A095F" w:rsidRPr="00C4413B" w:rsidRDefault="007A095F" w:rsidP="0027700A">
            <w:pPr>
              <w:spacing w:before="40" w:after="40"/>
              <w:jc w:val="both"/>
              <w:rPr>
                <w:b/>
              </w:rPr>
            </w:pPr>
            <w:r w:rsidRPr="00C4413B">
              <w:rPr>
                <w:b/>
              </w:rPr>
              <w:t>Cục Hợp tác quốc tế (Bộ VHTTDL)</w:t>
            </w:r>
          </w:p>
        </w:tc>
        <w:tc>
          <w:tcPr>
            <w:tcW w:w="4536" w:type="dxa"/>
          </w:tcPr>
          <w:p w14:paraId="31141CE5" w14:textId="7FD15298" w:rsidR="007A095F" w:rsidRPr="00C4413B" w:rsidRDefault="007A095F" w:rsidP="0027700A">
            <w:pPr>
              <w:spacing w:before="40" w:after="40"/>
              <w:jc w:val="both"/>
            </w:pPr>
            <w:r w:rsidRPr="00C4413B">
              <w:t>Đề nghị chuẩn bị đầy đủ hồ sơ theo quy định của Luật sửa đổi, bổ sung một số điều của Luật ban hành văn bản quy phạm pháp luật năm 2025 và rà soát nội dung Nghị định phù hợp với các cam kết tại các điều ước quốc tế về quyền tác giả, quyền liên quan mà Việt Nam là thành viên.</w:t>
            </w:r>
          </w:p>
        </w:tc>
        <w:tc>
          <w:tcPr>
            <w:tcW w:w="3827" w:type="dxa"/>
            <w:vMerge/>
          </w:tcPr>
          <w:p w14:paraId="6BA54EF0" w14:textId="205AB500" w:rsidR="007A095F" w:rsidRPr="00C4413B" w:rsidRDefault="007A095F" w:rsidP="0027700A">
            <w:pPr>
              <w:spacing w:before="40" w:after="40"/>
              <w:jc w:val="both"/>
              <w:rPr>
                <w:b/>
              </w:rPr>
            </w:pPr>
          </w:p>
        </w:tc>
      </w:tr>
      <w:tr w:rsidR="004D78CB" w:rsidRPr="00C4413B" w14:paraId="72970743" w14:textId="77777777" w:rsidTr="00914DFD">
        <w:tc>
          <w:tcPr>
            <w:tcW w:w="14567" w:type="dxa"/>
            <w:gridSpan w:val="4"/>
          </w:tcPr>
          <w:p w14:paraId="7E789271" w14:textId="683E46BC" w:rsidR="004D78CB" w:rsidRPr="00C4413B" w:rsidRDefault="004D78CB" w:rsidP="00C170EE">
            <w:pPr>
              <w:spacing w:before="40" w:after="40"/>
              <w:jc w:val="both"/>
              <w:rPr>
                <w:b/>
              </w:rPr>
            </w:pPr>
            <w:r w:rsidRPr="00C4413B">
              <w:rPr>
                <w:b/>
              </w:rPr>
              <w:t>II. VỀ DỰ THẢO TỜ TRÌNH</w:t>
            </w:r>
          </w:p>
        </w:tc>
      </w:tr>
      <w:tr w:rsidR="004D78CB" w:rsidRPr="00C4413B" w14:paraId="339D8007" w14:textId="77777777" w:rsidTr="004D78CB">
        <w:tc>
          <w:tcPr>
            <w:tcW w:w="4219" w:type="dxa"/>
          </w:tcPr>
          <w:p w14:paraId="53149674" w14:textId="77777777" w:rsidR="004D78CB" w:rsidRPr="00C4413B" w:rsidRDefault="004D78CB" w:rsidP="00CC07A9">
            <w:pPr>
              <w:spacing w:before="40" w:after="40"/>
              <w:rPr>
                <w:b/>
              </w:rPr>
            </w:pPr>
          </w:p>
        </w:tc>
        <w:tc>
          <w:tcPr>
            <w:tcW w:w="1985" w:type="dxa"/>
          </w:tcPr>
          <w:p w14:paraId="57DCB7F5" w14:textId="3AF59C6E" w:rsidR="004D78CB" w:rsidRPr="00C4413B" w:rsidRDefault="00E9247A" w:rsidP="00C170EE">
            <w:pPr>
              <w:spacing w:before="40" w:after="40"/>
              <w:jc w:val="both"/>
              <w:rPr>
                <w:b/>
              </w:rPr>
            </w:pPr>
            <w:r w:rsidRPr="00C4413B">
              <w:rPr>
                <w:b/>
              </w:rPr>
              <w:t>Bộ Tư pháp</w:t>
            </w:r>
          </w:p>
        </w:tc>
        <w:tc>
          <w:tcPr>
            <w:tcW w:w="4536" w:type="dxa"/>
          </w:tcPr>
          <w:p w14:paraId="498A0759" w14:textId="4C9994FD" w:rsidR="004D78CB" w:rsidRPr="00C4413B" w:rsidRDefault="00E9247A" w:rsidP="00E9247A">
            <w:pPr>
              <w:spacing w:before="40" w:after="40"/>
              <w:jc w:val="both"/>
            </w:pPr>
            <w:r w:rsidRPr="00C4413B">
              <w:t>Để hoàn thiện hơn cơ sở để xây dựng Nghị định, đề nghị cơ quan chủ trì soạn thảo hoàn thiện dự thảo Tờ trình các nội dung sau: (1) bổ sung mục I.1.1 theo hướng nêu rõ các chủ trương, định hướng của Đảng thay vì chỉ liệt kê danh mục các Nghị quyết, Kết luận, quy định; (2) bổ sung mục I.1.2 theo hướng nêu rõ dự thảo Nghị định được soạn thảo theo trình tự, thủ tục rút gọn (số thứ tự 96, mục 23 Phụ lục ban hành kèm theo Quyết định số 2835/QĐ-TTg).</w:t>
            </w:r>
          </w:p>
        </w:tc>
        <w:tc>
          <w:tcPr>
            <w:tcW w:w="3827" w:type="dxa"/>
          </w:tcPr>
          <w:p w14:paraId="09D1742A" w14:textId="77777777" w:rsidR="004D78CB" w:rsidRPr="00C4413B" w:rsidRDefault="00E9247A" w:rsidP="00C170EE">
            <w:pPr>
              <w:spacing w:before="40" w:after="40"/>
              <w:jc w:val="both"/>
              <w:rPr>
                <w:b/>
              </w:rPr>
            </w:pPr>
            <w:r w:rsidRPr="00C4413B">
              <w:rPr>
                <w:b/>
              </w:rPr>
              <w:t>Tiếp thu</w:t>
            </w:r>
          </w:p>
          <w:p w14:paraId="4F48B6E6" w14:textId="08C50373" w:rsidR="00E9247A" w:rsidRPr="00C4413B" w:rsidRDefault="00E9247A" w:rsidP="00C170EE">
            <w:pPr>
              <w:spacing w:before="40" w:after="40"/>
              <w:jc w:val="both"/>
            </w:pPr>
            <w:r w:rsidRPr="00C4413B">
              <w:t>Xin tiếp thu ý kiến góp ý, chỉnh sửa, hoàn thiện dự thảo Tờ trình.</w:t>
            </w:r>
          </w:p>
        </w:tc>
      </w:tr>
      <w:tr w:rsidR="004D78CB" w:rsidRPr="00C4413B" w14:paraId="36DCCCC4" w14:textId="77777777" w:rsidTr="00914DFD">
        <w:tc>
          <w:tcPr>
            <w:tcW w:w="14567" w:type="dxa"/>
            <w:gridSpan w:val="4"/>
          </w:tcPr>
          <w:p w14:paraId="24B4603D" w14:textId="43622DD3" w:rsidR="004D78CB" w:rsidRPr="00C4413B" w:rsidRDefault="004D78CB" w:rsidP="00C170EE">
            <w:pPr>
              <w:spacing w:before="40" w:after="40"/>
              <w:jc w:val="both"/>
              <w:rPr>
                <w:b/>
              </w:rPr>
            </w:pPr>
            <w:r w:rsidRPr="00C4413B">
              <w:rPr>
                <w:b/>
              </w:rPr>
              <w:lastRenderedPageBreak/>
              <w:t>III. VỀ DỰ THẢO NGHỊ ĐỊNH</w:t>
            </w:r>
          </w:p>
        </w:tc>
      </w:tr>
      <w:tr w:rsidR="005F333E" w:rsidRPr="00C4413B" w14:paraId="03142D3D" w14:textId="77777777" w:rsidTr="004D78CB">
        <w:tc>
          <w:tcPr>
            <w:tcW w:w="4219" w:type="dxa"/>
          </w:tcPr>
          <w:p w14:paraId="3BFEE924" w14:textId="18DE66D3" w:rsidR="005F333E" w:rsidRPr="00C4413B" w:rsidRDefault="005F333E" w:rsidP="00CC07A9">
            <w:pPr>
              <w:spacing w:before="40" w:after="40"/>
              <w:rPr>
                <w:b/>
              </w:rPr>
            </w:pPr>
            <w:r w:rsidRPr="00C4413B">
              <w:rPr>
                <w:b/>
              </w:rPr>
              <w:t>Góp ý chung</w:t>
            </w:r>
          </w:p>
        </w:tc>
        <w:tc>
          <w:tcPr>
            <w:tcW w:w="1985" w:type="dxa"/>
          </w:tcPr>
          <w:p w14:paraId="3D42DA54" w14:textId="0D9B1774" w:rsidR="005F333E" w:rsidRPr="00C4413B" w:rsidRDefault="005F333E" w:rsidP="005F333E">
            <w:pPr>
              <w:spacing w:before="40" w:after="40"/>
              <w:jc w:val="both"/>
              <w:rPr>
                <w:b/>
              </w:rPr>
            </w:pPr>
            <w:r w:rsidRPr="00C4413B">
              <w:rPr>
                <w:b/>
              </w:rPr>
              <w:t>Cục Xuất bản, In và Phát hành (Bộ VHTTDL)</w:t>
            </w:r>
          </w:p>
        </w:tc>
        <w:tc>
          <w:tcPr>
            <w:tcW w:w="4536" w:type="dxa"/>
          </w:tcPr>
          <w:p w14:paraId="48BE9099" w14:textId="14586798" w:rsidR="005F333E" w:rsidRPr="00C4413B" w:rsidRDefault="005F333E" w:rsidP="005F333E">
            <w:pPr>
              <w:spacing w:before="40" w:after="40"/>
              <w:jc w:val="both"/>
            </w:pPr>
            <w:r w:rsidRPr="00C4413B">
              <w:t>Đề nghị cơ quan chủ trì rà soát nội dung đảm bảo phù hợp với các nghị định về phân cấp, phân quyền, phân định thẩm quyền khi tổ chức chính quyền địa phương 2 cấp.</w:t>
            </w:r>
          </w:p>
        </w:tc>
        <w:tc>
          <w:tcPr>
            <w:tcW w:w="3827" w:type="dxa"/>
          </w:tcPr>
          <w:p w14:paraId="0B760DB2" w14:textId="77777777" w:rsidR="005F333E" w:rsidRPr="00C4413B" w:rsidRDefault="008F572E" w:rsidP="00C170EE">
            <w:pPr>
              <w:spacing w:before="40" w:after="40"/>
              <w:jc w:val="both"/>
              <w:rPr>
                <w:b/>
              </w:rPr>
            </w:pPr>
            <w:r w:rsidRPr="00C4413B">
              <w:rPr>
                <w:b/>
              </w:rPr>
              <w:t>Tiếp thu</w:t>
            </w:r>
          </w:p>
          <w:p w14:paraId="51BE0D61" w14:textId="346659CD" w:rsidR="008F572E" w:rsidRPr="00C4413B" w:rsidRDefault="008F572E" w:rsidP="00C170EE">
            <w:pPr>
              <w:spacing w:before="40" w:after="40"/>
              <w:jc w:val="both"/>
              <w:rPr>
                <w:bCs/>
              </w:rPr>
            </w:pPr>
            <w:r w:rsidRPr="00C4413B">
              <w:rPr>
                <w:bCs/>
              </w:rPr>
              <w:t xml:space="preserve">Xin tiếp thu ý kiến góp ý, rà soát dự thảo Nghị định phù hợp với </w:t>
            </w:r>
            <w:r w:rsidRPr="00C4413B">
              <w:t>các quy định về phân cấp, phân quyền, phân định thẩm quyền khi tổ chức chính quyền địa phương 2 cấp.</w:t>
            </w:r>
          </w:p>
        </w:tc>
      </w:tr>
      <w:tr w:rsidR="002E506C" w:rsidRPr="00C4413B" w14:paraId="290F50FA" w14:textId="77777777" w:rsidTr="00914DFD">
        <w:tc>
          <w:tcPr>
            <w:tcW w:w="4219" w:type="dxa"/>
          </w:tcPr>
          <w:p w14:paraId="1CF41719" w14:textId="77777777" w:rsidR="002E506C" w:rsidRPr="00C4413B" w:rsidRDefault="002E506C" w:rsidP="00914DFD">
            <w:pPr>
              <w:spacing w:before="40" w:after="40"/>
              <w:jc w:val="both"/>
            </w:pPr>
          </w:p>
        </w:tc>
        <w:tc>
          <w:tcPr>
            <w:tcW w:w="1985" w:type="dxa"/>
          </w:tcPr>
          <w:p w14:paraId="5B26D80C" w14:textId="77777777" w:rsidR="002E506C" w:rsidRPr="00C4413B" w:rsidRDefault="002E506C" w:rsidP="00914DFD">
            <w:pPr>
              <w:spacing w:before="40" w:after="40"/>
              <w:jc w:val="both"/>
              <w:rPr>
                <w:b/>
              </w:rPr>
            </w:pPr>
            <w:r w:rsidRPr="00C4413B">
              <w:rPr>
                <w:b/>
              </w:rPr>
              <w:t>Cục Phát thanh, truyền hình và thông tin điện tử (Bộ VHTTDL)</w:t>
            </w:r>
          </w:p>
        </w:tc>
        <w:tc>
          <w:tcPr>
            <w:tcW w:w="4536" w:type="dxa"/>
          </w:tcPr>
          <w:p w14:paraId="7C3B2683" w14:textId="77777777" w:rsidR="002E506C" w:rsidRPr="00C4413B" w:rsidRDefault="002E506C" w:rsidP="00914DFD">
            <w:pPr>
              <w:spacing w:before="40" w:after="40"/>
              <w:jc w:val="both"/>
            </w:pPr>
            <w:r w:rsidRPr="00C4413B">
              <w:t>Về đảm bảo công bằng giữa doanh nghiệp trong nước và xuyên biên giới:</w:t>
            </w:r>
          </w:p>
          <w:p w14:paraId="04416DD9" w14:textId="77777777" w:rsidR="002E506C" w:rsidRPr="00C4413B" w:rsidRDefault="002E506C" w:rsidP="00914DFD">
            <w:pPr>
              <w:spacing w:before="40" w:after="40"/>
              <w:jc w:val="both"/>
            </w:pPr>
            <w:r w:rsidRPr="00C4413B">
              <w:t>Đề nghị xem xét bổ sung quy định rõ lộ trình và khung mức phí trần áp dụng linh hoạt cho doanh nghiệp nội địa để nuôi dưỡng nguồn lực phát triển Công nghiệp văn hóa Việt Nam đến năm 2030. Đồng thời, cần có cơ chế đảm bảo các nền tảng xuyên biên giới cũng phải thực hiện nghĩa vụ bản quyền tương ứng, tạo môi trường cạnh tranh bình đẳng.</w:t>
            </w:r>
          </w:p>
        </w:tc>
        <w:tc>
          <w:tcPr>
            <w:tcW w:w="3827" w:type="dxa"/>
          </w:tcPr>
          <w:p w14:paraId="3515065C" w14:textId="756FB455" w:rsidR="002E506C" w:rsidRPr="00C4413B" w:rsidRDefault="008F572E" w:rsidP="00914DFD">
            <w:pPr>
              <w:spacing w:before="40" w:after="40"/>
              <w:jc w:val="both"/>
              <w:rPr>
                <w:b/>
              </w:rPr>
            </w:pPr>
            <w:r w:rsidRPr="00C4413B">
              <w:rPr>
                <w:b/>
              </w:rPr>
              <w:t>Tiếp thu</w:t>
            </w:r>
            <w:r w:rsidR="00DB7335" w:rsidRPr="00C4413B">
              <w:rPr>
                <w:b/>
              </w:rPr>
              <w:t>, làm rõ</w:t>
            </w:r>
          </w:p>
          <w:p w14:paraId="536E2022" w14:textId="77777777" w:rsidR="008F572E" w:rsidRPr="00C4413B" w:rsidRDefault="00DB7335" w:rsidP="00914DFD">
            <w:pPr>
              <w:spacing w:before="40" w:after="40"/>
              <w:jc w:val="both"/>
            </w:pPr>
            <w:r w:rsidRPr="00C4413B">
              <w:t>Cơ quan soạn thảo xin tiếp thu, rà soát dự thảo Nghị định và Nghị định số 17/2023/NĐ-CP, theo đó:</w:t>
            </w:r>
          </w:p>
          <w:p w14:paraId="2FDCC894" w14:textId="61BA7FF5" w:rsidR="00DB7335" w:rsidRPr="00C4413B" w:rsidRDefault="00DB7335" w:rsidP="00DB7335">
            <w:pPr>
              <w:spacing w:before="40" w:after="40"/>
              <w:jc w:val="both"/>
            </w:pPr>
            <w:r w:rsidRPr="00C4413B">
              <w:t>Việc quy định trả tiền bản quyền hiện nay được thực hiện theo nguyên tắc thỏa thuận giữa các bên; trường hợp thuộc giới hạn quyền mà không đạt được thỏa thuận thì áp dụng theo các quy định và biểu mức do Chính phủ ban hành trên cơ sở bảo đảm hài hòa lợi ích giữa chủ thể quyền và bên sử dụng, phù hợp với thông lệ quốc tế và các cam kết mà Việ</w:t>
            </w:r>
            <w:r w:rsidR="007A26CB" w:rsidRPr="00C4413B">
              <w:t>t Nam là thành viên.</w:t>
            </w:r>
          </w:p>
          <w:p w14:paraId="5D1FD3DB" w14:textId="7D5AD908" w:rsidR="00DB7335" w:rsidRPr="00C4413B" w:rsidRDefault="00DB7335" w:rsidP="007A26CB">
            <w:pPr>
              <w:spacing w:before="40" w:after="40"/>
              <w:jc w:val="both"/>
            </w:pPr>
            <w:r w:rsidRPr="00C4413B">
              <w:t xml:space="preserve">Đối với vấn đề nghĩa vụ bản quyền của các nền tảng xuyên biên giới, </w:t>
            </w:r>
            <w:r w:rsidR="007A26CB" w:rsidRPr="00C4413B">
              <w:t xml:space="preserve">Nghị định số 17/2023/NĐ-CP </w:t>
            </w:r>
            <w:r w:rsidRPr="00C4413B">
              <w:t xml:space="preserve">dự thảo Nghị định được thiết kế theo hướng áp dụng thống nhất đối với mọi tổ chức, cá nhân có hành vi khai thác, sử dụng đối tượng quyền tác giả, quyền liên quan trên lãnh thổ Việt Nam, không phân biệt doanh </w:t>
            </w:r>
            <w:r w:rsidRPr="00C4413B">
              <w:lastRenderedPageBreak/>
              <w:t>nghiệp trong nước hay doanh nghiệp nước ngoài, doanh nghiệp trong nước hay nền tảng xuyên biên giới</w:t>
            </w:r>
            <w:r w:rsidR="007A26CB" w:rsidRPr="00C4413B">
              <w:t xml:space="preserve"> (Điều 64 Nghị định số 17/2023/NĐ-CP)</w:t>
            </w:r>
            <w:r w:rsidRPr="00C4413B">
              <w:t>. Các tổ chức, cá nhân cung cấp dịch vụ xuyên biên giới có phát sinh hoạt động khai thác, sử dụng quyền tác giả, quyền liên quan tại Việt Nam đều phải thực hiện nghĩa vụ tương ứng theo quy định của pháp luật Việt Nam và điều ước quốc tế có liên quan.</w:t>
            </w:r>
          </w:p>
        </w:tc>
      </w:tr>
      <w:tr w:rsidR="00E9247A" w:rsidRPr="00C4413B" w14:paraId="58928AE2" w14:textId="77777777" w:rsidTr="004D78CB">
        <w:tc>
          <w:tcPr>
            <w:tcW w:w="4219" w:type="dxa"/>
          </w:tcPr>
          <w:p w14:paraId="214B9ED6" w14:textId="08E6E75B" w:rsidR="00E9247A" w:rsidRPr="00C4413B" w:rsidRDefault="00E9247A" w:rsidP="000F23B5">
            <w:pPr>
              <w:spacing w:before="40" w:after="40"/>
              <w:jc w:val="both"/>
              <w:rPr>
                <w:b/>
              </w:rPr>
            </w:pPr>
            <w:r w:rsidRPr="00C4413B">
              <w:rPr>
                <w:b/>
              </w:rPr>
              <w:lastRenderedPageBreak/>
              <w:t>Về phạm vi điều chỉnh</w:t>
            </w:r>
          </w:p>
        </w:tc>
        <w:tc>
          <w:tcPr>
            <w:tcW w:w="1985" w:type="dxa"/>
          </w:tcPr>
          <w:p w14:paraId="6D1933C2" w14:textId="3792CA81" w:rsidR="00E9247A" w:rsidRPr="00C4413B" w:rsidRDefault="00E9247A" w:rsidP="000F23B5">
            <w:pPr>
              <w:spacing w:before="40" w:after="40"/>
              <w:jc w:val="both"/>
              <w:rPr>
                <w:b/>
              </w:rPr>
            </w:pPr>
            <w:r w:rsidRPr="00C4413B">
              <w:rPr>
                <w:b/>
              </w:rPr>
              <w:t>Bộ Tư pháp</w:t>
            </w:r>
          </w:p>
        </w:tc>
        <w:tc>
          <w:tcPr>
            <w:tcW w:w="4536" w:type="dxa"/>
          </w:tcPr>
          <w:p w14:paraId="4E0E3685" w14:textId="7D6F4260" w:rsidR="00E9247A" w:rsidRPr="00C4413B" w:rsidRDefault="00E9247A" w:rsidP="00E9247A">
            <w:pPr>
              <w:spacing w:before="40" w:after="40"/>
              <w:jc w:val="both"/>
            </w:pPr>
            <w:r w:rsidRPr="00C4413B">
              <w:t xml:space="preserve">Dự thảo Nghị định sửa đổi, bổ sung một số điều của Nghị định số 17/2023/NĐ-CP ngày 26/4/2023 của Chính phủ </w:t>
            </w:r>
            <w:r w:rsidRPr="00C4413B">
              <w:rPr>
                <w:u w:val="single"/>
              </w:rPr>
              <w:t>quy định chi tiết</w:t>
            </w:r>
            <w:r w:rsidRPr="00C4413B">
              <w:t xml:space="preserve"> một số điều và </w:t>
            </w:r>
            <w:r w:rsidRPr="00C4413B">
              <w:rPr>
                <w:u w:val="single"/>
              </w:rPr>
              <w:t>biện pháp thi hành</w:t>
            </w:r>
            <w:r w:rsidRPr="00C4413B">
              <w:t xml:space="preserve"> Luật Sở hữu trí tuệ về quyền tác giả, quyền liên quan thuộc trường hợp nghị định quy định tại điểm a và b khoản 2 Điều 14 Luật Ban hành văn bản quy phạm pháp luật số 64/2025/QH15, được sửa đổi, bổ sung bởi Luật số 87/2025/QH15. Đề nghị cơ quan chủ trì soạn thảo cân nhắc hoàn thiện phạm vi dự thảo Nghị định như sau:</w:t>
            </w:r>
          </w:p>
          <w:p w14:paraId="1786EE7C" w14:textId="76AC6B3F" w:rsidR="00E9247A" w:rsidRPr="00C4413B" w:rsidRDefault="00E9247A" w:rsidP="00E9247A">
            <w:pPr>
              <w:spacing w:before="40" w:after="40"/>
              <w:jc w:val="both"/>
            </w:pPr>
            <w:r w:rsidRPr="00C4413B">
              <w:t xml:space="preserve">(1) Quy định rõ về phạm vi điều chỉnh tại Điều 1 dự thảo Nghị định để đảm bảo tuân thủ đúng quy định tại khoản 3 Điều 65 Nghị định số 78/2025/NĐ-CP ngày 01/4/2025 của Chính phủ quy định chi tiết một số điều và biện pháp để tổ chức, hướng dẫn thi hành Luật BHVBQPPL, được sửa đổi, bổ sung bởi Nghị định số 187/2025/NĐ-CP (Nghị </w:t>
            </w:r>
            <w:r w:rsidRPr="00C4413B">
              <w:lastRenderedPageBreak/>
              <w:t xml:space="preserve">định số 78/2025/NĐ-CP), theo đó, cần thể hiện rõ tại khoản 1 Điều 1 Nghị định quy định chi tiết điều khoản nào </w:t>
            </w:r>
            <w:r w:rsidRPr="00C4413B">
              <w:rPr>
                <w:u w:val="single"/>
              </w:rPr>
              <w:t>về nội dung gì</w:t>
            </w:r>
            <w:r w:rsidRPr="00C4413B">
              <w:t xml:space="preserve"> của Luật số 131/2025/QH15</w:t>
            </w:r>
            <w:r w:rsidR="00D9036D" w:rsidRPr="00C4413B">
              <w:t xml:space="preserve"> (như cách thể hiện tại trang 4-5 dự thảo Tờ trình)</w:t>
            </w:r>
            <w:r w:rsidRPr="00C4413B">
              <w:t>.</w:t>
            </w:r>
          </w:p>
          <w:p w14:paraId="7AE38645" w14:textId="5B7AB937" w:rsidR="00E9247A" w:rsidRPr="00C4413B" w:rsidRDefault="00E9247A" w:rsidP="00D9036D">
            <w:pPr>
              <w:spacing w:before="40" w:after="40"/>
              <w:jc w:val="both"/>
            </w:pPr>
            <w:r w:rsidRPr="00C4413B">
              <w:t>(2) Bổ sung thông tin về tổng kết việc thi hành pháp luậ</w:t>
            </w:r>
            <w:r w:rsidR="00D9036D" w:rsidRPr="00C4413B">
              <w:t xml:space="preserve">t, đánh giá các văn </w:t>
            </w:r>
            <w:r w:rsidRPr="00C4413B">
              <w:t>bản quy phạm pháp luật hiện hành, khả</w:t>
            </w:r>
            <w:r w:rsidR="00D9036D" w:rsidRPr="00C4413B">
              <w:t xml:space="preserve">o sát, đánh </w:t>
            </w:r>
            <w:r w:rsidRPr="00C4413B">
              <w:t>giá thực trạng quan hệ xã hộ</w:t>
            </w:r>
            <w:r w:rsidR="00D9036D" w:rsidRPr="00C4413B">
              <w:t xml:space="preserve">i </w:t>
            </w:r>
            <w:r w:rsidRPr="00C4413B">
              <w:t>theo quy định tại điểm a khoản 1 Điều 27 Nghị định số 78/2025/NĐ-CP</w:t>
            </w:r>
            <w:r w:rsidR="00D9036D" w:rsidRPr="00C4413B">
              <w:t xml:space="preserve"> (có thể thể hiện tại Tờ trình hoặc văn bản riêng thuộc dạng tài liệu khác gửi kèm hồ sơ dự thảo Nghị định)</w:t>
            </w:r>
            <w:r w:rsidRPr="00C4413B">
              <w:t>.</w:t>
            </w:r>
          </w:p>
        </w:tc>
        <w:tc>
          <w:tcPr>
            <w:tcW w:w="3827" w:type="dxa"/>
          </w:tcPr>
          <w:p w14:paraId="618696A2" w14:textId="77777777" w:rsidR="00E9247A" w:rsidRPr="00C4413B" w:rsidRDefault="00D9036D" w:rsidP="000F23B5">
            <w:pPr>
              <w:spacing w:before="40" w:after="40"/>
              <w:jc w:val="both"/>
              <w:rPr>
                <w:b/>
              </w:rPr>
            </w:pPr>
            <w:r w:rsidRPr="00C4413B">
              <w:rPr>
                <w:b/>
              </w:rPr>
              <w:lastRenderedPageBreak/>
              <w:t>Tiếp thu</w:t>
            </w:r>
          </w:p>
          <w:p w14:paraId="45A1A1ED" w14:textId="77777777" w:rsidR="00D9036D" w:rsidRPr="00C4413B" w:rsidRDefault="00D9036D" w:rsidP="000F23B5">
            <w:pPr>
              <w:spacing w:before="40" w:after="40"/>
              <w:jc w:val="both"/>
            </w:pPr>
            <w:r w:rsidRPr="00C4413B">
              <w:t>Xin tiếp thu ý kiến góp ý</w:t>
            </w:r>
            <w:r w:rsidR="001D5656" w:rsidRPr="00C4413B">
              <w:t>, rà soát, chỉnh sửa phạm vi điều chỉnh theo hướng làm rõ các nội dung quy định chi tiết, biện pháp thi hành Luật Sở hữu trí tuệ về QTG, QLQ.</w:t>
            </w:r>
          </w:p>
          <w:p w14:paraId="05A2FB62" w14:textId="35A8B40B" w:rsidR="00AE3006" w:rsidRPr="00C4413B" w:rsidRDefault="00AE3006" w:rsidP="000F23B5">
            <w:pPr>
              <w:spacing w:before="40" w:after="40"/>
              <w:jc w:val="both"/>
            </w:pPr>
            <w:r w:rsidRPr="00C4413B">
              <w:t>Về đề nghị bổ sung thông tin về tổng kết thi hành, xin tiếp thu chỉnh sửa nội dung này tại dự thảo Tờ trình và xây dựng báo cáo đánh giá tình hình thi hành Nghị định số 17/2023/NĐ-CP.</w:t>
            </w:r>
          </w:p>
        </w:tc>
      </w:tr>
      <w:tr w:rsidR="006F41B6" w:rsidRPr="00C4413B" w14:paraId="15B5EDE0" w14:textId="77777777" w:rsidTr="004D78CB">
        <w:tc>
          <w:tcPr>
            <w:tcW w:w="4219" w:type="dxa"/>
          </w:tcPr>
          <w:p w14:paraId="6902FDE1" w14:textId="032E2BAA" w:rsidR="006F41B6" w:rsidRPr="00C4413B" w:rsidRDefault="00BF1E37" w:rsidP="000F23B5">
            <w:pPr>
              <w:spacing w:before="40" w:after="40"/>
              <w:jc w:val="both"/>
              <w:rPr>
                <w:b/>
              </w:rPr>
            </w:pPr>
            <w:r w:rsidRPr="00C4413B">
              <w:rPr>
                <w:b/>
              </w:rPr>
              <w:lastRenderedPageBreak/>
              <w:t>Điều 5. Trách nhiệm và nội dung quản lý nhà nước về quyền tác giả, quyền liên quan</w:t>
            </w:r>
          </w:p>
        </w:tc>
        <w:tc>
          <w:tcPr>
            <w:tcW w:w="1985" w:type="dxa"/>
          </w:tcPr>
          <w:p w14:paraId="32D27F86" w14:textId="77777777" w:rsidR="006F41B6" w:rsidRPr="00C4413B" w:rsidRDefault="006F41B6" w:rsidP="000F23B5">
            <w:pPr>
              <w:spacing w:before="40" w:after="40"/>
              <w:jc w:val="both"/>
              <w:rPr>
                <w:b/>
              </w:rPr>
            </w:pPr>
          </w:p>
        </w:tc>
        <w:tc>
          <w:tcPr>
            <w:tcW w:w="4536" w:type="dxa"/>
          </w:tcPr>
          <w:p w14:paraId="507308E7" w14:textId="77777777" w:rsidR="006F41B6" w:rsidRPr="00C4413B" w:rsidRDefault="006F41B6" w:rsidP="00E9247A">
            <w:pPr>
              <w:spacing w:before="40" w:after="40"/>
              <w:jc w:val="both"/>
            </w:pPr>
          </w:p>
        </w:tc>
        <w:tc>
          <w:tcPr>
            <w:tcW w:w="3827" w:type="dxa"/>
          </w:tcPr>
          <w:p w14:paraId="68295BDC" w14:textId="77777777" w:rsidR="006F41B6" w:rsidRPr="00C4413B" w:rsidRDefault="006F41B6" w:rsidP="000F23B5">
            <w:pPr>
              <w:spacing w:before="40" w:after="40"/>
              <w:jc w:val="both"/>
              <w:rPr>
                <w:b/>
              </w:rPr>
            </w:pPr>
          </w:p>
        </w:tc>
      </w:tr>
      <w:tr w:rsidR="006F41B6" w:rsidRPr="00C4413B" w14:paraId="7C77B33D" w14:textId="77777777" w:rsidTr="004D78CB">
        <w:tc>
          <w:tcPr>
            <w:tcW w:w="4219" w:type="dxa"/>
          </w:tcPr>
          <w:p w14:paraId="7BAFEF28" w14:textId="77777777" w:rsidR="00BF1E37" w:rsidRPr="00C4413B" w:rsidRDefault="00BF1E37" w:rsidP="000F23B5">
            <w:pPr>
              <w:spacing w:before="40" w:after="40"/>
              <w:jc w:val="both"/>
            </w:pPr>
            <w:r w:rsidRPr="00C4413B">
              <w:t>2. Bộ Văn hóa, Thể thao và Du lịch chịu trách nhiệm trước Chính phủ thực hiện quản lý nhà nước về quyền tác giả, quyền liên quan, có nhiệm vụ và quyền hạn sau:</w:t>
            </w:r>
          </w:p>
          <w:p w14:paraId="31C6ED06" w14:textId="2776B975" w:rsidR="006F41B6" w:rsidRPr="00C4413B" w:rsidRDefault="006F41B6" w:rsidP="000F23B5">
            <w:pPr>
              <w:spacing w:before="40" w:after="40"/>
              <w:jc w:val="both"/>
            </w:pPr>
            <w:r w:rsidRPr="00C4413B">
              <w:t>r) Chủ trì, phối hợp với các cơ quan nhà nước có thẩm quyền liên quan trong việc thanh tra, kiểm tra việc chấp hành pháp luật, giải quyết khiếu nại, tố cáo và xử lý vi phạm pháp luật về quyền tác giả, quyền liên quan;</w:t>
            </w:r>
          </w:p>
        </w:tc>
        <w:tc>
          <w:tcPr>
            <w:tcW w:w="1985" w:type="dxa"/>
          </w:tcPr>
          <w:p w14:paraId="377FBC66" w14:textId="17241FD4" w:rsidR="006F41B6" w:rsidRPr="00C4413B" w:rsidRDefault="006F41B6" w:rsidP="000F23B5">
            <w:pPr>
              <w:spacing w:before="40" w:after="40"/>
              <w:jc w:val="both"/>
              <w:rPr>
                <w:b/>
              </w:rPr>
            </w:pPr>
            <w:r w:rsidRPr="00C4413B">
              <w:rPr>
                <w:b/>
              </w:rPr>
              <w:t>Bộ Tư pháp</w:t>
            </w:r>
          </w:p>
        </w:tc>
        <w:tc>
          <w:tcPr>
            <w:tcW w:w="4536" w:type="dxa"/>
          </w:tcPr>
          <w:p w14:paraId="3A6B57E4" w14:textId="7FD70133" w:rsidR="006F41B6" w:rsidRPr="00C4413B" w:rsidRDefault="00BF1E37" w:rsidP="00BF1E37">
            <w:pPr>
              <w:spacing w:before="40" w:after="40"/>
              <w:jc w:val="both"/>
            </w:pPr>
            <w:r w:rsidRPr="00C4413B">
              <w:t>Đề nghị bỏ các nội dung về thanh tra tại Điều 3 dự thảo Nghị định bởi Điều 7 Luật Thanh tra năm 2025 đã quy định cơ quan thanh tra gồm: “</w:t>
            </w:r>
            <w:r w:rsidRPr="00C4413B">
              <w:rPr>
                <w:i/>
              </w:rPr>
              <w:t>1. Thanh tra Chính phủ; Thanh tra tỉnh, thành phố; Cơ quan thanh tra trong Quân đội nhân dân, Công an nhân dân, Ngân hàng Nhà nước Việt Nam; Thanh tra Cơ yếu; cơ quan thanh tra được thành lập theo điều ước quốc tế mà nước Cộng hòa xã hội chủ nghĩa Việt Nam là thành viên</w:t>
            </w:r>
            <w:r w:rsidRPr="00C4413B">
              <w:t>”, theo đó hiện nay, Bộ Văn hóa, Thể thao và Du lịch đã không còn chức năng thanh tra.</w:t>
            </w:r>
          </w:p>
        </w:tc>
        <w:tc>
          <w:tcPr>
            <w:tcW w:w="3827" w:type="dxa"/>
          </w:tcPr>
          <w:p w14:paraId="0B4EA6C3" w14:textId="77777777" w:rsidR="00C41F13" w:rsidRPr="00C4413B" w:rsidRDefault="00C41F13" w:rsidP="00C41F13">
            <w:pPr>
              <w:spacing w:before="40" w:after="40"/>
              <w:jc w:val="both"/>
              <w:rPr>
                <w:b/>
              </w:rPr>
            </w:pPr>
            <w:r w:rsidRPr="00C4413B">
              <w:rPr>
                <w:b/>
              </w:rPr>
              <w:t>Giải trình, làm rõ</w:t>
            </w:r>
          </w:p>
          <w:p w14:paraId="0ED5BD6B" w14:textId="415C223F" w:rsidR="00C41F13" w:rsidRPr="00C4413B" w:rsidRDefault="00C41F13" w:rsidP="00C41F13">
            <w:pPr>
              <w:spacing w:before="40" w:after="40"/>
              <w:jc w:val="both"/>
            </w:pPr>
            <w:r w:rsidRPr="00C4413B">
              <w:t>Tại điểm đ khoản 1 Điều 10 Luật Thanh tra số 84/2025/QH15, Thanh tra Chính phủ có nhiệm vụ, quyền hạn “</w:t>
            </w:r>
            <w:r w:rsidRPr="00C4413B">
              <w:rPr>
                <w:i/>
              </w:rPr>
              <w:t>Thanh tra việc chấp hành pháp luật trong các lĩnh vực thuộc phạm vi quản lý nhà nước của Bộ không có Thanh tra Bộ</w:t>
            </w:r>
            <w:r w:rsidRPr="00C4413B">
              <w:t xml:space="preserve">”. </w:t>
            </w:r>
          </w:p>
          <w:p w14:paraId="766C082B" w14:textId="2A779058" w:rsidR="00C41F13" w:rsidRPr="00C4413B" w:rsidRDefault="00C41F13" w:rsidP="00C41F13">
            <w:pPr>
              <w:spacing w:before="40" w:after="40"/>
              <w:jc w:val="both"/>
            </w:pPr>
            <w:r w:rsidRPr="00C4413B">
              <w:t>Bên cạnh đó còn có các cơ quan thanh tra theo quy định tại Điều 7 Luật Thanh tra.</w:t>
            </w:r>
          </w:p>
          <w:p w14:paraId="47E958FC" w14:textId="77777777" w:rsidR="006F41B6" w:rsidRPr="00C4413B" w:rsidRDefault="00C41F13" w:rsidP="00C41F13">
            <w:pPr>
              <w:spacing w:before="40" w:after="40"/>
              <w:jc w:val="both"/>
            </w:pPr>
            <w:r w:rsidRPr="00C4413B">
              <w:t>Do vậy, Bộ Văn hóa, Thể thao và Du lịch vẫn có thể giữ vai trò là cơ quan phối hợp với cơ quan thanh tra thực hiện việc thanh tra theo thẩm quyền.</w:t>
            </w:r>
          </w:p>
          <w:p w14:paraId="4317A091" w14:textId="796FA8A2" w:rsidR="00C41F13" w:rsidRPr="00C4413B" w:rsidRDefault="00C41F13" w:rsidP="00C41F13">
            <w:pPr>
              <w:spacing w:before="40" w:after="40"/>
              <w:jc w:val="both"/>
              <w:rPr>
                <w:b/>
              </w:rPr>
            </w:pPr>
            <w:r w:rsidRPr="00C4413B">
              <w:lastRenderedPageBreak/>
              <w:t>Xin giữ nội dung này để bảo đảm bao quát các trường hợp, phù hợp với quy định của Luật Thanh tra, Nghị định về kiểm tra chuyên ngành.</w:t>
            </w:r>
          </w:p>
        </w:tc>
      </w:tr>
      <w:tr w:rsidR="000F23B5" w:rsidRPr="00C4413B" w14:paraId="02BBCD66" w14:textId="77777777" w:rsidTr="004D78CB">
        <w:tc>
          <w:tcPr>
            <w:tcW w:w="4219" w:type="dxa"/>
          </w:tcPr>
          <w:p w14:paraId="6773F930" w14:textId="63604CF9" w:rsidR="000F23B5" w:rsidRPr="00C4413B" w:rsidRDefault="000F23B5" w:rsidP="000F23B5">
            <w:pPr>
              <w:spacing w:before="40" w:after="40"/>
              <w:jc w:val="both"/>
              <w:rPr>
                <w:b/>
              </w:rPr>
            </w:pPr>
            <w:r w:rsidRPr="00C4413B">
              <w:rPr>
                <w:b/>
              </w:rPr>
              <w:lastRenderedPageBreak/>
              <w:t>Điều 5a. Việc phát sinh quyền tác giả, quyền liên quan trong trường hợp có sử dụng hệ thống trí tuệ nhân tạo</w:t>
            </w:r>
          </w:p>
        </w:tc>
        <w:tc>
          <w:tcPr>
            <w:tcW w:w="1985" w:type="dxa"/>
          </w:tcPr>
          <w:p w14:paraId="672BA0F1" w14:textId="77777777" w:rsidR="000F23B5" w:rsidRPr="00C4413B" w:rsidRDefault="000F23B5" w:rsidP="000F23B5">
            <w:pPr>
              <w:spacing w:before="40" w:after="40"/>
              <w:jc w:val="both"/>
              <w:rPr>
                <w:b/>
              </w:rPr>
            </w:pPr>
          </w:p>
        </w:tc>
        <w:tc>
          <w:tcPr>
            <w:tcW w:w="4536" w:type="dxa"/>
          </w:tcPr>
          <w:p w14:paraId="0FCA3D15" w14:textId="77777777" w:rsidR="000F23B5" w:rsidRPr="00C4413B" w:rsidRDefault="000F23B5" w:rsidP="000F23B5">
            <w:pPr>
              <w:spacing w:before="40" w:after="40"/>
              <w:jc w:val="both"/>
              <w:rPr>
                <w:b/>
              </w:rPr>
            </w:pPr>
          </w:p>
        </w:tc>
        <w:tc>
          <w:tcPr>
            <w:tcW w:w="3827" w:type="dxa"/>
          </w:tcPr>
          <w:p w14:paraId="5C9607F3" w14:textId="77777777" w:rsidR="000F23B5" w:rsidRPr="00C4413B" w:rsidRDefault="000F23B5" w:rsidP="000F23B5">
            <w:pPr>
              <w:spacing w:before="40" w:after="40"/>
              <w:jc w:val="both"/>
              <w:rPr>
                <w:b/>
              </w:rPr>
            </w:pPr>
          </w:p>
        </w:tc>
      </w:tr>
      <w:tr w:rsidR="00F81AEF" w:rsidRPr="00C4413B" w14:paraId="5E2011E9" w14:textId="77777777" w:rsidTr="004D78CB">
        <w:tc>
          <w:tcPr>
            <w:tcW w:w="4219" w:type="dxa"/>
          </w:tcPr>
          <w:p w14:paraId="7F9596CF" w14:textId="77777777" w:rsidR="00F81AEF" w:rsidRPr="00C4413B" w:rsidRDefault="00F81AEF" w:rsidP="00F81AEF">
            <w:pPr>
              <w:spacing w:before="40" w:after="40"/>
              <w:jc w:val="both"/>
            </w:pPr>
            <w:r w:rsidRPr="00C4413B">
              <w:t>1. Quyền tác giả, quyền liên quan đối với tác phẩm, cuộc biểu diễn, bản ghi âm, ghi hình, chương trình phát sóng trong trường hợp con người có sử dụng hệ thống trí tuệ nhân tạo để sáng tạo, định hình hoặc thực hiện chỉ phát sinh theo quy định tại khoản 1 Điều 6 của Luật Sở hữu trí tuệ khi đáp ứng đầy đủ các điều kiện sau:</w:t>
            </w:r>
          </w:p>
          <w:p w14:paraId="28C7880C" w14:textId="77777777" w:rsidR="00F81AEF" w:rsidRPr="00C4413B" w:rsidRDefault="00F81AEF" w:rsidP="00F81AEF">
            <w:pPr>
              <w:spacing w:before="40" w:after="40"/>
              <w:jc w:val="both"/>
            </w:pPr>
            <w:r w:rsidRPr="00C4413B">
              <w:t>a) Con người đóng góp đáng kể và mang tính quyết định vào việc sáng tạo tác phẩm, định hình hoặc thực hiện cuộc biểu diễn, bản ghi âm, ghi hình, chương trình phát sóng, bao gồm: thiết lập các câu lệnh để điều khiển hệ thống trí tuệ nhân tạo; đánh giá, lựa chọn, chỉnh sửa, can thiệp hoặc diễn giải kết quả do hệ thống trí tuệ nhân tạo tạo ra; lựa chọn, sắp xếp, tổ chức nội dung đối tượng quyền tác giả, quyền liên quan; đưa ra các quyết định nghệ thuật, thẩm mỹ hoặc chuyên môn; quyết định kết quả cuối cùng;</w:t>
            </w:r>
          </w:p>
          <w:p w14:paraId="09BB1026" w14:textId="77777777" w:rsidR="00F81AEF" w:rsidRPr="00C4413B" w:rsidRDefault="00F81AEF" w:rsidP="00F81AEF">
            <w:pPr>
              <w:spacing w:before="40" w:after="40"/>
              <w:jc w:val="both"/>
            </w:pPr>
            <w:r w:rsidRPr="00C4413B">
              <w:t xml:space="preserve">b) Con người chịu trách nhiệm về đối </w:t>
            </w:r>
            <w:r w:rsidRPr="00C4413B">
              <w:lastRenderedPageBreak/>
              <w:t>tượng quyền tác giả, quyền liên quan của mình được tạo ra có sử dụng hệ thống trí tuệ nhân tạo;</w:t>
            </w:r>
          </w:p>
          <w:p w14:paraId="686748D6" w14:textId="77777777" w:rsidR="00F81AEF" w:rsidRPr="00C4413B" w:rsidRDefault="00F81AEF" w:rsidP="00F81AEF">
            <w:pPr>
              <w:spacing w:before="40" w:after="40"/>
              <w:jc w:val="both"/>
            </w:pPr>
            <w:r w:rsidRPr="00C4413B">
              <w:t>c) Không gây phương hại đến quyền tác giả, quyền liên quan của các đối tượng được sử dụng làm dữ liệu đầu vào cho hệ thống trí tuệ nhân tạo;</w:t>
            </w:r>
          </w:p>
          <w:p w14:paraId="479D01B3" w14:textId="5D621B13" w:rsidR="00F81AEF" w:rsidRPr="00C4413B" w:rsidRDefault="00F81AEF" w:rsidP="00F81AEF">
            <w:pPr>
              <w:spacing w:before="40" w:after="40"/>
              <w:jc w:val="both"/>
            </w:pPr>
            <w:r w:rsidRPr="00C4413B">
              <w:t>d) Đáp ứng đầy đủ các điều kiện về bảo hộ quyền tác giả, quyền liên quan theo quy định của Luật Sở hữu trí tuệ.</w:t>
            </w:r>
          </w:p>
        </w:tc>
        <w:tc>
          <w:tcPr>
            <w:tcW w:w="1985" w:type="dxa"/>
          </w:tcPr>
          <w:p w14:paraId="6D571793" w14:textId="35FA8691" w:rsidR="00F81AEF" w:rsidRPr="00C4413B" w:rsidRDefault="00F81AEF" w:rsidP="000F23B5">
            <w:pPr>
              <w:spacing w:before="40" w:after="40"/>
              <w:jc w:val="both"/>
              <w:rPr>
                <w:b/>
              </w:rPr>
            </w:pPr>
            <w:r w:rsidRPr="00C4413B">
              <w:rPr>
                <w:b/>
              </w:rPr>
              <w:lastRenderedPageBreak/>
              <w:t>Tập đoàn Công nghiệp - Viễn thông Quân đội (VIETTEL)</w:t>
            </w:r>
          </w:p>
        </w:tc>
        <w:tc>
          <w:tcPr>
            <w:tcW w:w="4536" w:type="dxa"/>
          </w:tcPr>
          <w:p w14:paraId="43C1A497" w14:textId="77777777" w:rsidR="00F81AEF" w:rsidRPr="00C4413B" w:rsidRDefault="00F81AEF" w:rsidP="00F81AEF">
            <w:pPr>
              <w:spacing w:before="40" w:after="40"/>
              <w:jc w:val="both"/>
              <w:rPr>
                <w:lang w:val="vi-VN"/>
              </w:rPr>
            </w:pPr>
            <w:r w:rsidRPr="00C4413B">
              <w:rPr>
                <w:lang w:val="vi-VN"/>
              </w:rPr>
              <w:t xml:space="preserve">Đề xuất sửa: “a) Con người đóng góp đáng kể và mang tính quyết định vào việc sáng tạo tác phẩm, định hình hoặc thực hiện cuộc biểu diễn, bản ghi âm, ghi hình, chương trình phát sóng, bao gồm: </w:t>
            </w:r>
            <w:r w:rsidRPr="00C4413B">
              <w:rPr>
                <w:b/>
                <w:bCs/>
                <w:lang w:val="vi-VN"/>
              </w:rPr>
              <w:t>Xây dựng tài liệu thiết kế đối với chương trình máy tính;</w:t>
            </w:r>
            <w:r w:rsidRPr="00C4413B">
              <w:rPr>
                <w:lang w:val="vi-VN"/>
              </w:rPr>
              <w:t xml:space="preserve"> Thiết lập các câu lệnh để điều khiển hệ thống trí tuệ nhân tạo; Đánh giá, lựa chọn, chỉnh sửa, can thiệp hoặc diễn giải kết quả do hệ thống trí tuệ nhân tạo tạo ra; Lựa chọn, sắp xếp, tổ chức nội dung đối tượng quyền tác giả, quyền liên quan; Đưa ra các quyết định nghệ thuật, thẩm mỹ hoặc chuyên môn; Quyết định kết quả cuối cùng;”.</w:t>
            </w:r>
          </w:p>
          <w:p w14:paraId="413063A7" w14:textId="76D4113D" w:rsidR="00F81AEF" w:rsidRPr="00C4413B" w:rsidRDefault="00F81AEF" w:rsidP="00F81AEF">
            <w:pPr>
              <w:spacing w:before="40" w:after="40"/>
              <w:jc w:val="both"/>
            </w:pPr>
            <w:r w:rsidRPr="00C4413B">
              <w:rPr>
                <w:lang w:val="vi-VN"/>
              </w:rPr>
              <w:t xml:space="preserve">Lý do: Đối với việc xây dựng chương trình máy tính hiện tại bao gồm các bước sau: Khảo sát, phân tích yêu cầu; Xây dựng tài liệu thiết kế; Lập trình, viết code; Kiểm thử, đóng gói. Trong đó với xây dựng tài liệu thiết kế là yêu cầu quan trọng nhất khi là khung kiến trúc cho toàn bộ phần mềm, mang tính sáng tạo, quyết định cho việc xây dựng phần mềm. Do đó, đề xuất bổ sung để đảm bảo đúng tính chất thực hiện khi xây </w:t>
            </w:r>
            <w:r w:rsidRPr="00C4413B">
              <w:rPr>
                <w:lang w:val="vi-VN"/>
              </w:rPr>
              <w:lastRenderedPageBreak/>
              <w:t>dựng phần mềm.</w:t>
            </w:r>
          </w:p>
        </w:tc>
        <w:tc>
          <w:tcPr>
            <w:tcW w:w="3827" w:type="dxa"/>
          </w:tcPr>
          <w:p w14:paraId="23BAC435" w14:textId="77777777" w:rsidR="00052234" w:rsidRPr="00C4413B" w:rsidRDefault="00C029F6" w:rsidP="00052234">
            <w:pPr>
              <w:spacing w:before="40" w:after="40"/>
              <w:jc w:val="both"/>
              <w:rPr>
                <w:b/>
              </w:rPr>
            </w:pPr>
            <w:r w:rsidRPr="00C4413B">
              <w:rPr>
                <w:b/>
              </w:rPr>
              <w:lastRenderedPageBreak/>
              <w:t>Tiếp thu</w:t>
            </w:r>
          </w:p>
          <w:p w14:paraId="786BE43E" w14:textId="688F832B" w:rsidR="00C029F6" w:rsidRPr="00C4413B" w:rsidRDefault="00C029F6" w:rsidP="00052234">
            <w:pPr>
              <w:spacing w:before="40" w:after="40"/>
              <w:jc w:val="both"/>
            </w:pPr>
            <w:r w:rsidRPr="00C4413B">
              <w:t>Xin tiếp thu ý kiến góp ý, chỉnh sửa điểm a khoản 1 Điều 5a để thể hiện rõ hơn việc con người đóng góp đáng kể và mang tính quyết định vào việc sáng tạo, phù hợp với đặc thù của chương trình máy tính.</w:t>
            </w:r>
          </w:p>
        </w:tc>
      </w:tr>
      <w:tr w:rsidR="00F81AEF" w:rsidRPr="00C4413B" w14:paraId="30EF83F4" w14:textId="77777777" w:rsidTr="00052234">
        <w:tc>
          <w:tcPr>
            <w:tcW w:w="4219" w:type="dxa"/>
          </w:tcPr>
          <w:p w14:paraId="2A4F9C2E" w14:textId="4F05E9BD" w:rsidR="00F81AEF" w:rsidRPr="00C4413B" w:rsidRDefault="00F81AEF" w:rsidP="00052234">
            <w:pPr>
              <w:spacing w:before="40" w:after="40"/>
              <w:jc w:val="both"/>
            </w:pPr>
          </w:p>
        </w:tc>
        <w:tc>
          <w:tcPr>
            <w:tcW w:w="1985" w:type="dxa"/>
          </w:tcPr>
          <w:p w14:paraId="4B275ABD" w14:textId="77777777" w:rsidR="00F81AEF" w:rsidRPr="00C4413B" w:rsidRDefault="00F81AEF" w:rsidP="00052234">
            <w:pPr>
              <w:spacing w:before="40" w:after="40"/>
              <w:jc w:val="both"/>
              <w:rPr>
                <w:b/>
              </w:rPr>
            </w:pPr>
            <w:r w:rsidRPr="00C4413B">
              <w:rPr>
                <w:b/>
              </w:rPr>
              <w:t>Bộ Quốc phòng</w:t>
            </w:r>
          </w:p>
        </w:tc>
        <w:tc>
          <w:tcPr>
            <w:tcW w:w="4536" w:type="dxa"/>
          </w:tcPr>
          <w:p w14:paraId="3FD0F02F" w14:textId="77777777" w:rsidR="00F81AEF" w:rsidRPr="00C4413B" w:rsidRDefault="00F81AEF" w:rsidP="00052234">
            <w:pPr>
              <w:spacing w:before="40" w:after="40"/>
              <w:jc w:val="both"/>
            </w:pPr>
            <w:r w:rsidRPr="00C4413B">
              <w:t>Quy định về điều kiện phát sinh quyền tác giả cho sản phẩm có sự hỗ trợ của AI đang có nguy cơ gây khó khăn cho việc thực thi. Dự thảo dùng cụm từ “</w:t>
            </w:r>
            <w:r w:rsidRPr="00C4413B">
              <w:rPr>
                <w:i/>
              </w:rPr>
              <w:t>Con người đóng góp đáng kể và mang tính quyết định</w:t>
            </w:r>
            <w:r w:rsidRPr="00C4413B">
              <w:t>” mang tính định tính rất cao.</w:t>
            </w:r>
          </w:p>
          <w:p w14:paraId="4D9B07A7" w14:textId="77777777" w:rsidR="00F81AEF" w:rsidRPr="00C4413B" w:rsidRDefault="00F81AEF" w:rsidP="00052234">
            <w:pPr>
              <w:spacing w:before="40" w:after="40"/>
              <w:jc w:val="both"/>
            </w:pPr>
            <w:r w:rsidRPr="00C4413B">
              <w:t>Đề nghị làm rõ tiêu chí định lượng hoặc định hướng cụ thể hơn. Bổ sung quy định về việc lưu trữ “lịch sử câu lệnh” (prompt history) và “các bước tinh chỉnh” làm bằng chứng về sự đóng góp của con người.</w:t>
            </w:r>
          </w:p>
        </w:tc>
        <w:tc>
          <w:tcPr>
            <w:tcW w:w="3827" w:type="dxa"/>
          </w:tcPr>
          <w:p w14:paraId="1C468B37" w14:textId="77777777" w:rsidR="00F81AEF" w:rsidRPr="00C4413B" w:rsidRDefault="00F81AEF" w:rsidP="00052234">
            <w:pPr>
              <w:spacing w:before="40" w:after="40"/>
              <w:jc w:val="both"/>
              <w:rPr>
                <w:b/>
              </w:rPr>
            </w:pPr>
            <w:r w:rsidRPr="00C4413B">
              <w:rPr>
                <w:b/>
              </w:rPr>
              <w:t>Giải trình, làm rõ</w:t>
            </w:r>
          </w:p>
          <w:p w14:paraId="52F0A8F5" w14:textId="3D297E2A" w:rsidR="00F81AEF" w:rsidRPr="00C4413B" w:rsidRDefault="00F81AEF" w:rsidP="00F81AEF">
            <w:pPr>
              <w:spacing w:before="40" w:after="40"/>
              <w:jc w:val="both"/>
            </w:pPr>
            <w:r w:rsidRPr="00C4413B">
              <w:t>Quy định tại Điều 5a được xây dựng trên cơ sở nguyên tắc của Luật Sở hữu trí tuệ chỉ bảo hộ QTG, QLQ đối với sáng tạo có dấu ấn cá nhân của con người, phù hợp với bản chất của quyền tác giả và thông lệ quốc tế hiện nay.</w:t>
            </w:r>
          </w:p>
          <w:p w14:paraId="7901F65D" w14:textId="5175E4CF" w:rsidR="00F81AEF" w:rsidRPr="00C4413B" w:rsidRDefault="00F81AEF" w:rsidP="00F81AEF">
            <w:pPr>
              <w:spacing w:before="40" w:after="40"/>
              <w:jc w:val="both"/>
            </w:pPr>
            <w:r w:rsidRPr="00C4413B">
              <w:t>Khái niệm “đóng góp đáng kể và mang tính quyết định” được</w:t>
            </w:r>
            <w:r w:rsidR="00052234" w:rsidRPr="00C4413B">
              <w:t xml:space="preserve"> mô tả cụ thể tại điểm a,</w:t>
            </w:r>
            <w:r w:rsidRPr="00C4413B">
              <w:t xml:space="preserve"> thiết kế theo hướng tiêu chí mở, nhằm bảo đảm tính linh hoạt, thích ứng với sự phát triển nhanh của công nghệ trí tuệ nhân tạo và sự đa dạng của các mô hình sáng tạo trên thực tế. Đồng thời, kết hợp với yêu cầu chứng minh khi có tranh chấp hoặc yêu cầu bảo vệ quyền, thay vì quy định tiêu chí định lượng cụ thể.</w:t>
            </w:r>
          </w:p>
          <w:p w14:paraId="4F815D92" w14:textId="12EFC682" w:rsidR="00F81AEF" w:rsidRPr="00C4413B" w:rsidRDefault="00F81AEF" w:rsidP="00052234">
            <w:pPr>
              <w:spacing w:before="40" w:after="40"/>
              <w:jc w:val="both"/>
            </w:pPr>
            <w:r w:rsidRPr="00C4413B">
              <w:t xml:space="preserve">Đây là cơ sở pháp lý để người sáng </w:t>
            </w:r>
            <w:r w:rsidRPr="00C4413B">
              <w:lastRenderedPageBreak/>
              <w:t>tạo cung cấp các tài liệu, chứng cứ phù hợp, thay vì quy định bắt buộc phải lưu trữ các dữ liệu.</w:t>
            </w:r>
          </w:p>
        </w:tc>
      </w:tr>
      <w:tr w:rsidR="008F37D8" w:rsidRPr="00C4413B" w14:paraId="310CAEF8" w14:textId="77777777" w:rsidTr="004D78CB">
        <w:tc>
          <w:tcPr>
            <w:tcW w:w="4219" w:type="dxa"/>
          </w:tcPr>
          <w:p w14:paraId="54487DA0" w14:textId="6ACEDC9D" w:rsidR="008F37D8" w:rsidRPr="00C4413B" w:rsidRDefault="008F37D8" w:rsidP="000F23B5">
            <w:pPr>
              <w:spacing w:before="40" w:after="40"/>
              <w:jc w:val="both"/>
            </w:pPr>
          </w:p>
        </w:tc>
        <w:tc>
          <w:tcPr>
            <w:tcW w:w="1985" w:type="dxa"/>
          </w:tcPr>
          <w:p w14:paraId="7C0840DB" w14:textId="0C04D912" w:rsidR="008F37D8" w:rsidRPr="00C4413B" w:rsidRDefault="008F37D8" w:rsidP="000F23B5">
            <w:pPr>
              <w:spacing w:before="40" w:after="40"/>
              <w:jc w:val="both"/>
              <w:rPr>
                <w:b/>
              </w:rPr>
            </w:pPr>
            <w:r w:rsidRPr="00C4413B">
              <w:rPr>
                <w:b/>
              </w:rPr>
              <w:t>Viện Hàn lâm KH&amp;CN Việt Nam</w:t>
            </w:r>
          </w:p>
        </w:tc>
        <w:tc>
          <w:tcPr>
            <w:tcW w:w="4536" w:type="dxa"/>
          </w:tcPr>
          <w:p w14:paraId="63AD1AAD" w14:textId="78BCC370" w:rsidR="008F37D8" w:rsidRPr="00C4413B" w:rsidRDefault="008F37D8" w:rsidP="00AD4366">
            <w:pPr>
              <w:spacing w:before="40" w:after="40"/>
              <w:jc w:val="both"/>
            </w:pPr>
            <w:r w:rsidRPr="00C4413B">
              <w:t>Dự thảo Nghị định đã bước đầu làm rõ nguyên tắc: Chỉ công nhận quyền tác giả, quyền liên quan khi có sự đóng góp mang tính quyết định của con người, qua đó bảo đảm sự thống nhất với bản chất của quyền tác giả là bảo hộ kết quả sáng tạo trí tuệ của con người. Tuy nhiên, cần chuẩn hóa các tiêu chí xác định “đóng góp đáng kể và mang tính quyết định” theo hướng định tính rõ ràng hơn, hạn chế tối đa khả năng áp dụng tùy nghi trong thực tiễn giải quyết tranh chấp. Đồng thời, làm rõ mối quan hệ giữa nghĩa vụ chứng minh của người yêu cầu bảo hộ với nghĩa vụ giải trình của các chủ thể khác có liên quan, nhằm bảo đảm cân bằng lợi ích và tránh tạo gánh nặng chứng minh quá lớn cho người sáng tạo.</w:t>
            </w:r>
          </w:p>
        </w:tc>
        <w:tc>
          <w:tcPr>
            <w:tcW w:w="3827" w:type="dxa"/>
          </w:tcPr>
          <w:p w14:paraId="02E54820" w14:textId="181BF6E3" w:rsidR="008F37D8" w:rsidRPr="00C4413B" w:rsidRDefault="008F37D8" w:rsidP="000F23B5">
            <w:pPr>
              <w:spacing w:before="40" w:after="40"/>
              <w:jc w:val="both"/>
              <w:rPr>
                <w:b/>
              </w:rPr>
            </w:pPr>
            <w:r w:rsidRPr="00C4413B">
              <w:rPr>
                <w:b/>
              </w:rPr>
              <w:t>Giải trình</w:t>
            </w:r>
            <w:r w:rsidR="00052234" w:rsidRPr="00C4413B">
              <w:rPr>
                <w:b/>
              </w:rPr>
              <w:t>, làm rõ như trên</w:t>
            </w:r>
          </w:p>
        </w:tc>
      </w:tr>
      <w:tr w:rsidR="00052234" w:rsidRPr="00C4413B" w14:paraId="2B7C1897" w14:textId="77777777" w:rsidTr="00052234">
        <w:tc>
          <w:tcPr>
            <w:tcW w:w="4219" w:type="dxa"/>
          </w:tcPr>
          <w:p w14:paraId="3024F4E4" w14:textId="77777777" w:rsidR="00052234" w:rsidRPr="00C4413B" w:rsidRDefault="00052234" w:rsidP="00052234">
            <w:pPr>
              <w:spacing w:before="40" w:after="40"/>
              <w:jc w:val="both"/>
            </w:pPr>
          </w:p>
        </w:tc>
        <w:tc>
          <w:tcPr>
            <w:tcW w:w="1985" w:type="dxa"/>
          </w:tcPr>
          <w:p w14:paraId="14D3AB5E" w14:textId="77777777" w:rsidR="00052234" w:rsidRPr="00C4413B" w:rsidRDefault="00052234" w:rsidP="00052234">
            <w:pPr>
              <w:spacing w:before="40" w:after="40"/>
              <w:jc w:val="both"/>
              <w:rPr>
                <w:b/>
              </w:rPr>
            </w:pPr>
            <w:r w:rsidRPr="00C4413B">
              <w:rPr>
                <w:b/>
              </w:rPr>
              <w:t>Cục Mỹ thuật, Nhiếp ảnh và Triển lãm (Bộ VHTTDL)</w:t>
            </w:r>
          </w:p>
        </w:tc>
        <w:tc>
          <w:tcPr>
            <w:tcW w:w="4536" w:type="dxa"/>
          </w:tcPr>
          <w:p w14:paraId="1761F524" w14:textId="77777777" w:rsidR="00052234" w:rsidRPr="00C4413B" w:rsidRDefault="00052234" w:rsidP="00052234">
            <w:pPr>
              <w:spacing w:before="40" w:after="40"/>
              <w:jc w:val="both"/>
            </w:pPr>
            <w:r w:rsidRPr="00C4413B">
              <w:t xml:space="preserve">Hiện nay ở Việt Nam và nhiều nước khác trên thế giới, tranh, ảnh được tạo ra từ việc sử dụng hệ thống trí tuệ nhân tạo (AI) hầu hết đều chưa được công nhận là “tác phẩm mỹ thuật, tác phẩm nhiếp ảnh”, mà chỉ được coi là “sản phẩm AI”. Vì vậy, cần cân nhắc kỹ việc quy định bổ sung trường hợp phát sinh quyền tác giả, quyền liên quan trong trường hợp có sử dụng hệ thống trí tuệ nhân tạo. </w:t>
            </w:r>
          </w:p>
          <w:p w14:paraId="24061E34" w14:textId="77777777" w:rsidR="00052234" w:rsidRPr="00C4413B" w:rsidRDefault="00052234" w:rsidP="00052234">
            <w:pPr>
              <w:spacing w:before="40" w:after="40"/>
              <w:jc w:val="both"/>
            </w:pPr>
            <w:r w:rsidRPr="00C4413B">
              <w:t xml:space="preserve">Mặt khác, các nội dung quy định tại khoản </w:t>
            </w:r>
            <w:r w:rsidRPr="00C4413B">
              <w:lastRenderedPageBreak/>
              <w:t>a, Điều 5a của dự thảo Nghị định còn chưa đủ thuyết phục, khó có thể làm căn cứ để xác định, nếu trên thực tế có phát sinh các trường hợp cụ thể. Ví dụ: thế nào là đóng góp “đáng kể và mang tính quyết định…”; các nội dung được liệt kê như: “thiết lập câu lệnh, lựa chọn, sắp xếp, tổ chức nội dung, đưa ra các quyết định nghệ thuật, thẩm mỹ hoặc chuyên môn…” đều chưa đủ để xác định phần đóng góp đáng kể của con người trong việc sáng tạo tác phẩm có sử dụng AI.</w:t>
            </w:r>
          </w:p>
        </w:tc>
        <w:tc>
          <w:tcPr>
            <w:tcW w:w="3827" w:type="dxa"/>
          </w:tcPr>
          <w:p w14:paraId="19C1663E" w14:textId="614B7681" w:rsidR="00052234" w:rsidRPr="00C4413B" w:rsidRDefault="00052234" w:rsidP="00052234">
            <w:pPr>
              <w:spacing w:before="40" w:after="40"/>
              <w:jc w:val="both"/>
            </w:pPr>
            <w:r w:rsidRPr="00C4413B">
              <w:rPr>
                <w:b/>
              </w:rPr>
              <w:lastRenderedPageBreak/>
              <w:t>Giải trình, làm rõ như trên</w:t>
            </w:r>
          </w:p>
        </w:tc>
      </w:tr>
      <w:tr w:rsidR="008F37D8" w:rsidRPr="00C4413B" w14:paraId="7A895922" w14:textId="77777777" w:rsidTr="00052234">
        <w:tc>
          <w:tcPr>
            <w:tcW w:w="4219" w:type="dxa"/>
          </w:tcPr>
          <w:p w14:paraId="602F956A" w14:textId="77777777" w:rsidR="008F37D8" w:rsidRPr="00C4413B" w:rsidRDefault="008F37D8" w:rsidP="00052234">
            <w:pPr>
              <w:spacing w:before="40" w:after="40"/>
              <w:jc w:val="both"/>
            </w:pPr>
          </w:p>
        </w:tc>
        <w:tc>
          <w:tcPr>
            <w:tcW w:w="1985" w:type="dxa"/>
          </w:tcPr>
          <w:p w14:paraId="1C83DA3B" w14:textId="77777777" w:rsidR="008F37D8" w:rsidRPr="00C4413B" w:rsidRDefault="008F37D8" w:rsidP="00052234">
            <w:pPr>
              <w:spacing w:before="40" w:after="40"/>
              <w:jc w:val="both"/>
              <w:rPr>
                <w:b/>
              </w:rPr>
            </w:pPr>
            <w:r w:rsidRPr="00C4413B">
              <w:rPr>
                <w:b/>
              </w:rPr>
              <w:t>Sở VHTTDL Lào Cai</w:t>
            </w:r>
          </w:p>
        </w:tc>
        <w:tc>
          <w:tcPr>
            <w:tcW w:w="4536" w:type="dxa"/>
          </w:tcPr>
          <w:p w14:paraId="0957CA66" w14:textId="77777777" w:rsidR="008F37D8" w:rsidRPr="00C4413B" w:rsidRDefault="008F37D8" w:rsidP="00052234">
            <w:pPr>
              <w:spacing w:before="40" w:after="40"/>
              <w:jc w:val="both"/>
            </w:pPr>
            <w:r w:rsidRPr="00C4413B">
              <w:t>Khái niệm “</w:t>
            </w:r>
            <w:r w:rsidRPr="00C4413B">
              <w:rPr>
                <w:i/>
              </w:rPr>
              <w:t>đóng góp đáng kể và mang tính quyết định</w:t>
            </w:r>
            <w:r w:rsidRPr="00C4413B">
              <w:t>” (Điểm a khoản 1 Điều 5a) còn mang tính định tính, đề nghị cơ quan soạn thảo nghiên cứu bổ sung tiêu chí trong Thông tư hướng dẫn để thống nhất áp dụng.</w:t>
            </w:r>
          </w:p>
        </w:tc>
        <w:tc>
          <w:tcPr>
            <w:tcW w:w="3827" w:type="dxa"/>
          </w:tcPr>
          <w:p w14:paraId="07FC710B" w14:textId="05C8FD08" w:rsidR="008F37D8" w:rsidRPr="00C4413B" w:rsidRDefault="00052234" w:rsidP="00052234">
            <w:pPr>
              <w:spacing w:before="40" w:after="40"/>
              <w:jc w:val="both"/>
            </w:pPr>
            <w:r w:rsidRPr="00C4413B">
              <w:rPr>
                <w:b/>
              </w:rPr>
              <w:t>Giải trình, làm rõ như trên</w:t>
            </w:r>
          </w:p>
        </w:tc>
      </w:tr>
      <w:tr w:rsidR="008F37D8" w:rsidRPr="00C4413B" w14:paraId="4166A1FA" w14:textId="77777777" w:rsidTr="00052234">
        <w:tc>
          <w:tcPr>
            <w:tcW w:w="4219" w:type="dxa"/>
          </w:tcPr>
          <w:p w14:paraId="022D58A7" w14:textId="77777777" w:rsidR="008F37D8" w:rsidRPr="00C4413B" w:rsidRDefault="008F37D8" w:rsidP="00052234">
            <w:pPr>
              <w:spacing w:before="40" w:after="40"/>
              <w:jc w:val="both"/>
            </w:pPr>
          </w:p>
        </w:tc>
        <w:tc>
          <w:tcPr>
            <w:tcW w:w="1985" w:type="dxa"/>
          </w:tcPr>
          <w:p w14:paraId="20AEB658" w14:textId="77777777" w:rsidR="008F37D8" w:rsidRPr="00C4413B" w:rsidRDefault="008F37D8" w:rsidP="00052234">
            <w:pPr>
              <w:spacing w:before="40" w:after="40"/>
              <w:jc w:val="both"/>
              <w:rPr>
                <w:b/>
              </w:rPr>
            </w:pPr>
            <w:r w:rsidRPr="00C4413B">
              <w:rPr>
                <w:b/>
              </w:rPr>
              <w:t>Sở VHTTDL Lạng Sơn</w:t>
            </w:r>
          </w:p>
        </w:tc>
        <w:tc>
          <w:tcPr>
            <w:tcW w:w="4536" w:type="dxa"/>
          </w:tcPr>
          <w:p w14:paraId="6995FFDF" w14:textId="77777777" w:rsidR="008F37D8" w:rsidRPr="00C4413B" w:rsidRDefault="008F37D8" w:rsidP="00052234">
            <w:pPr>
              <w:spacing w:before="40" w:after="40"/>
              <w:jc w:val="both"/>
            </w:pPr>
            <w:r w:rsidRPr="00C4413B">
              <w:t>Đối với khoản 1, điểm a: Các nội dung thể hiện sự đóng góp của con người được liệt kê khá rộng, trong đó có nhiều hoạt động khó định lượng, khó chứng minh (như quyết định nghệ thuật, thẩm mỹ, diễn giải kết quả do hệ thống trí tuệ nhân tạo tạo ra)… Đề nghị cơ quan soạn thảo, xem xét, làm rõ hoặc phân loại mức độ đóng góp mang tính quyết định hay mang tính hỗ trợ; tránh trường hợp chỉ thực hiện thao tác kỹ thuật đơn giản nhưng vẫn được coi là đáp ứng điều kiện “đóng góp đáng kể”, gây khó khăn cho công tác quản lý và giải quyết tranh chấp tại địa phương.</w:t>
            </w:r>
          </w:p>
        </w:tc>
        <w:tc>
          <w:tcPr>
            <w:tcW w:w="3827" w:type="dxa"/>
          </w:tcPr>
          <w:p w14:paraId="3A85FDCE" w14:textId="0A9FC0ED" w:rsidR="008F37D8" w:rsidRPr="00C4413B" w:rsidRDefault="00052234" w:rsidP="00052234">
            <w:pPr>
              <w:spacing w:before="40" w:after="40"/>
              <w:jc w:val="both"/>
            </w:pPr>
            <w:r w:rsidRPr="00C4413B">
              <w:rPr>
                <w:b/>
              </w:rPr>
              <w:t>Giải trình, làm rõ như trên</w:t>
            </w:r>
          </w:p>
        </w:tc>
      </w:tr>
      <w:tr w:rsidR="008F37D8" w:rsidRPr="00C4413B" w14:paraId="396962C2" w14:textId="77777777" w:rsidTr="00052234">
        <w:tc>
          <w:tcPr>
            <w:tcW w:w="4219" w:type="dxa"/>
          </w:tcPr>
          <w:p w14:paraId="1960BB01" w14:textId="77777777" w:rsidR="008F37D8" w:rsidRPr="00C4413B" w:rsidRDefault="008F37D8" w:rsidP="00052234">
            <w:pPr>
              <w:spacing w:before="40" w:after="40"/>
              <w:jc w:val="both"/>
            </w:pPr>
          </w:p>
        </w:tc>
        <w:tc>
          <w:tcPr>
            <w:tcW w:w="1985" w:type="dxa"/>
          </w:tcPr>
          <w:p w14:paraId="2EF2DE45" w14:textId="77777777" w:rsidR="008F37D8" w:rsidRPr="00C4413B" w:rsidRDefault="008F37D8" w:rsidP="00052234">
            <w:pPr>
              <w:spacing w:before="40" w:after="40"/>
              <w:jc w:val="both"/>
              <w:rPr>
                <w:b/>
              </w:rPr>
            </w:pPr>
            <w:r w:rsidRPr="00C4413B">
              <w:rPr>
                <w:b/>
              </w:rPr>
              <w:t xml:space="preserve">Sở KHCN Hà </w:t>
            </w:r>
            <w:r w:rsidRPr="00C4413B">
              <w:rPr>
                <w:b/>
              </w:rPr>
              <w:lastRenderedPageBreak/>
              <w:t>Tĩnh</w:t>
            </w:r>
          </w:p>
        </w:tc>
        <w:tc>
          <w:tcPr>
            <w:tcW w:w="4536" w:type="dxa"/>
          </w:tcPr>
          <w:p w14:paraId="3645CCCB" w14:textId="77777777" w:rsidR="008F37D8" w:rsidRPr="00C4413B" w:rsidRDefault="008F37D8" w:rsidP="00052234">
            <w:pPr>
              <w:spacing w:before="40" w:after="40"/>
              <w:jc w:val="both"/>
            </w:pPr>
            <w:r w:rsidRPr="00C4413B">
              <w:lastRenderedPageBreak/>
              <w:t xml:space="preserve">Tại điểm a khoản 1 Điều 5a cần làm rõ định </w:t>
            </w:r>
            <w:r w:rsidRPr="00C4413B">
              <w:lastRenderedPageBreak/>
              <w:t>lượng “</w:t>
            </w:r>
            <w:r w:rsidRPr="00C4413B">
              <w:rPr>
                <w:i/>
              </w:rPr>
              <w:t>a) Con người đóng góp đáng kể và mang tính quyết định vào việc sáng tạo tác phẩm, định hình…</w:t>
            </w:r>
            <w:r w:rsidRPr="00C4413B">
              <w:t>”.</w:t>
            </w:r>
          </w:p>
          <w:p w14:paraId="2ECE456A" w14:textId="77777777" w:rsidR="008F37D8" w:rsidRPr="00C4413B" w:rsidRDefault="008F37D8" w:rsidP="00052234">
            <w:pPr>
              <w:spacing w:before="40" w:after="40"/>
              <w:jc w:val="both"/>
            </w:pPr>
            <w:r w:rsidRPr="00C4413B">
              <w:t>Lý do: Cụm từ này hiện mang tính định tính cao, dễ dẫn đến việc áp dụng chủ quan trong quá trình thẩm định hồ sơ đăng ký bản quyền. Nếu không có tiêu chí rõ ràng (như: số lần tinh chỉnh lệnh, mức độ can thiệp hậu kỳ), sẽ khó phân biệt giữa một người chỉ bấm nút tạo ảnh ngẫu nhiên và một nghệ sĩ sử dụng AI làm công cụ hỗ trợ chuyên sâu,…;</w:t>
            </w:r>
          </w:p>
        </w:tc>
        <w:tc>
          <w:tcPr>
            <w:tcW w:w="3827" w:type="dxa"/>
          </w:tcPr>
          <w:p w14:paraId="3A49B9CB" w14:textId="2DB8ED3C" w:rsidR="008F37D8" w:rsidRPr="00C4413B" w:rsidRDefault="00052234" w:rsidP="00052234">
            <w:pPr>
              <w:spacing w:before="40" w:after="40"/>
              <w:jc w:val="both"/>
            </w:pPr>
            <w:r w:rsidRPr="00C4413B">
              <w:rPr>
                <w:b/>
              </w:rPr>
              <w:lastRenderedPageBreak/>
              <w:t>Giải trình, làm rõ như trên</w:t>
            </w:r>
          </w:p>
        </w:tc>
      </w:tr>
      <w:tr w:rsidR="008F37D8" w:rsidRPr="00C4413B" w14:paraId="72F57D9F" w14:textId="77777777" w:rsidTr="00052234">
        <w:tc>
          <w:tcPr>
            <w:tcW w:w="4219" w:type="dxa"/>
          </w:tcPr>
          <w:p w14:paraId="1AFE874B" w14:textId="77777777" w:rsidR="008F37D8" w:rsidRPr="00C4413B" w:rsidRDefault="008F37D8" w:rsidP="00052234">
            <w:pPr>
              <w:spacing w:before="40" w:after="40"/>
              <w:jc w:val="both"/>
            </w:pPr>
          </w:p>
        </w:tc>
        <w:tc>
          <w:tcPr>
            <w:tcW w:w="1985" w:type="dxa"/>
          </w:tcPr>
          <w:p w14:paraId="3199016B" w14:textId="77777777" w:rsidR="008F37D8" w:rsidRPr="00C4413B" w:rsidRDefault="008F37D8" w:rsidP="00052234">
            <w:pPr>
              <w:spacing w:before="40" w:after="40"/>
              <w:jc w:val="both"/>
              <w:rPr>
                <w:b/>
              </w:rPr>
            </w:pPr>
            <w:r w:rsidRPr="00C4413B">
              <w:rPr>
                <w:b/>
              </w:rPr>
              <w:t>Báo và PTTH Tuyên Quang</w:t>
            </w:r>
          </w:p>
        </w:tc>
        <w:tc>
          <w:tcPr>
            <w:tcW w:w="4536" w:type="dxa"/>
          </w:tcPr>
          <w:p w14:paraId="55D8300D" w14:textId="77777777" w:rsidR="008F37D8" w:rsidRPr="00C4413B" w:rsidRDefault="008F37D8" w:rsidP="00052234">
            <w:pPr>
              <w:spacing w:before="40" w:after="40"/>
              <w:jc w:val="both"/>
              <w:rPr>
                <w:lang w:val="vi-VN"/>
              </w:rPr>
            </w:pPr>
            <w:r w:rsidRPr="00C4413B">
              <w:t>Có một số câu từ sử dụng trong dự thảo mang tính mơ hồ, định tính như tại Điều 5a, 37a, 37c: “đóng góp đáng kể”, “mang tính quyết định”, “biện pháp hợp lý”, “ảnh hưởng nghiêm trọng”</w:t>
            </w:r>
            <w:r w:rsidRPr="00C4413B">
              <w:rPr>
                <w:lang w:val="vi-VN"/>
              </w:rPr>
              <w:t>.</w:t>
            </w:r>
          </w:p>
        </w:tc>
        <w:tc>
          <w:tcPr>
            <w:tcW w:w="3827" w:type="dxa"/>
          </w:tcPr>
          <w:p w14:paraId="61B835D1" w14:textId="2A71E5EC" w:rsidR="008F37D8" w:rsidRPr="00C4413B" w:rsidRDefault="00052234" w:rsidP="00052234">
            <w:pPr>
              <w:spacing w:before="40" w:after="40"/>
              <w:jc w:val="both"/>
            </w:pPr>
            <w:r w:rsidRPr="00C4413B">
              <w:rPr>
                <w:b/>
              </w:rPr>
              <w:t>Giải trình, làm rõ như trên</w:t>
            </w:r>
          </w:p>
        </w:tc>
      </w:tr>
      <w:tr w:rsidR="00F1168E" w:rsidRPr="00C4413B" w14:paraId="79F79446" w14:textId="77777777" w:rsidTr="00052234">
        <w:tc>
          <w:tcPr>
            <w:tcW w:w="4219" w:type="dxa"/>
          </w:tcPr>
          <w:p w14:paraId="41032F47" w14:textId="77777777" w:rsidR="00F1168E" w:rsidRPr="00C4413B" w:rsidRDefault="00F1168E" w:rsidP="00052234">
            <w:pPr>
              <w:spacing w:before="40" w:after="40"/>
              <w:jc w:val="both"/>
            </w:pPr>
          </w:p>
        </w:tc>
        <w:tc>
          <w:tcPr>
            <w:tcW w:w="1985" w:type="dxa"/>
          </w:tcPr>
          <w:p w14:paraId="32399E7F" w14:textId="02915073" w:rsidR="00F1168E" w:rsidRPr="00C4413B" w:rsidRDefault="00F1168E" w:rsidP="00052234">
            <w:pPr>
              <w:spacing w:before="40" w:after="40"/>
              <w:jc w:val="both"/>
              <w:rPr>
                <w:b/>
                <w:lang w:val="vi-VN"/>
              </w:rPr>
            </w:pPr>
            <w:r w:rsidRPr="00C4413B">
              <w:rPr>
                <w:b/>
              </w:rPr>
              <w:t>Hội</w:t>
            </w:r>
            <w:r w:rsidRPr="00C4413B">
              <w:rPr>
                <w:b/>
                <w:lang w:val="vi-VN"/>
              </w:rPr>
              <w:t xml:space="preserve"> Luật gia VN</w:t>
            </w:r>
          </w:p>
        </w:tc>
        <w:tc>
          <w:tcPr>
            <w:tcW w:w="4536" w:type="dxa"/>
          </w:tcPr>
          <w:p w14:paraId="40F7AC99" w14:textId="77777777" w:rsidR="00F1168E" w:rsidRPr="00C4413B" w:rsidRDefault="00F1168E" w:rsidP="00052234">
            <w:pPr>
              <w:spacing w:before="40" w:after="40"/>
              <w:jc w:val="both"/>
              <w:rPr>
                <w:lang w:val="vi-VN"/>
              </w:rPr>
            </w:pPr>
            <w:r w:rsidRPr="00C4413B">
              <w:rPr>
                <w:lang w:val="vi-VN"/>
              </w:rPr>
              <w:t xml:space="preserve">- </w:t>
            </w:r>
            <w:r w:rsidRPr="00C4413B">
              <w:t>Tiê</w:t>
            </w:r>
            <w:r w:rsidRPr="00C4413B">
              <w:rPr>
                <w:lang w:val="vi-VN"/>
              </w:rPr>
              <w:t>u chí xác định quyền tác giả: Khái niệm “đóng góp đáng kể và mang tính quyết định” còn mang định tính, đề nghị nghiên cứu, bổ sung tiêu chí hướng dẫn để áp dụng thống nhất và làm rõ hơn dấu ấn sáng tạo của con người trong việc lựa chọn, chỉnh sửa, quyết định sản phẩm cuối cùng.</w:t>
            </w:r>
          </w:p>
          <w:p w14:paraId="679F1DD9" w14:textId="77777777" w:rsidR="00F1168E" w:rsidRPr="00C4413B" w:rsidRDefault="00F1168E" w:rsidP="00052234">
            <w:pPr>
              <w:spacing w:before="40" w:after="40"/>
              <w:jc w:val="both"/>
              <w:rPr>
                <w:lang w:val="vi-VN"/>
              </w:rPr>
            </w:pPr>
            <w:r w:rsidRPr="00C4413B">
              <w:rPr>
                <w:lang w:val="vi-VN"/>
              </w:rPr>
              <w:t>- Về dữ liệu đầu vào cần làm rõ việc sử dụng dữ liệu đầu vào phải tuân thủ quy định về quyền tác giả, tránh hiểu máy móc rằng mọi việc sử dụng dữ liệu có bản quyền đều bị coi là vi phạm.</w:t>
            </w:r>
          </w:p>
          <w:p w14:paraId="67823099" w14:textId="185E9653" w:rsidR="00F1168E" w:rsidRPr="00C4413B" w:rsidRDefault="00F1168E" w:rsidP="00052234">
            <w:pPr>
              <w:spacing w:before="40" w:after="40"/>
              <w:jc w:val="both"/>
              <w:rPr>
                <w:lang w:val="vi-VN"/>
              </w:rPr>
            </w:pPr>
            <w:r w:rsidRPr="00C4413B">
              <w:rPr>
                <w:lang w:val="vi-VN"/>
              </w:rPr>
              <w:t xml:space="preserve">- Về nghĩa vụ chứng minh, đề nghị quy định rõ các loại tài liệu chứng minh ở mức </w:t>
            </w:r>
            <w:r w:rsidRPr="00C4413B">
              <w:rPr>
                <w:lang w:val="vi-VN"/>
              </w:rPr>
              <w:lastRenderedPageBreak/>
              <w:t>khuyến nghị, đồng thời tránh tạo gánh nặng hành chính không cần thiết cho tác giả.</w:t>
            </w:r>
          </w:p>
        </w:tc>
        <w:tc>
          <w:tcPr>
            <w:tcW w:w="3827" w:type="dxa"/>
          </w:tcPr>
          <w:p w14:paraId="0E8EB9C5" w14:textId="77777777" w:rsidR="00F1168E" w:rsidRPr="00C4413B" w:rsidRDefault="00F1168E" w:rsidP="00052234">
            <w:pPr>
              <w:spacing w:before="40" w:after="40"/>
              <w:jc w:val="both"/>
              <w:rPr>
                <w:b/>
              </w:rPr>
            </w:pPr>
            <w:r w:rsidRPr="00C4413B">
              <w:rPr>
                <w:b/>
              </w:rPr>
              <w:lastRenderedPageBreak/>
              <w:t>Tiếp</w:t>
            </w:r>
            <w:r w:rsidRPr="00C4413B">
              <w:rPr>
                <w:b/>
                <w:lang w:val="vi-VN"/>
              </w:rPr>
              <w:t xml:space="preserve"> thu</w:t>
            </w:r>
            <w:r w:rsidRPr="00C4413B">
              <w:rPr>
                <w:b/>
              </w:rPr>
              <w:t>, làm rõ</w:t>
            </w:r>
          </w:p>
          <w:p w14:paraId="74E11AF5" w14:textId="77777777" w:rsidR="00F1168E" w:rsidRPr="00C4413B" w:rsidRDefault="00F1168E" w:rsidP="00052234">
            <w:pPr>
              <w:spacing w:before="40" w:after="40"/>
              <w:jc w:val="both"/>
              <w:rPr>
                <w:bCs/>
                <w:lang w:val="vi-VN"/>
              </w:rPr>
            </w:pPr>
            <w:r w:rsidRPr="00C4413B">
              <w:rPr>
                <w:bCs/>
              </w:rPr>
              <w:t>Xin</w:t>
            </w:r>
            <w:r w:rsidRPr="00C4413B">
              <w:rPr>
                <w:bCs/>
                <w:lang w:val="vi-VN"/>
              </w:rPr>
              <w:t xml:space="preserve"> tiếp thu ý kiến góp ý, chỉnh sửa làm rõ hơn các điều kiện phát sinh quyền tại dự thảo, bổ sung quy định các loại tài liệu chứng minh.</w:t>
            </w:r>
          </w:p>
          <w:p w14:paraId="088F3BD8" w14:textId="53D4A750" w:rsidR="00F1168E" w:rsidRPr="00C4413B" w:rsidRDefault="00F1168E" w:rsidP="00052234">
            <w:pPr>
              <w:spacing w:before="40" w:after="40"/>
              <w:jc w:val="both"/>
              <w:rPr>
                <w:bCs/>
                <w:lang w:val="vi-VN"/>
              </w:rPr>
            </w:pPr>
            <w:r w:rsidRPr="00C4413B">
              <w:rPr>
                <w:bCs/>
                <w:lang w:val="vi-VN"/>
              </w:rPr>
              <w:t xml:space="preserve">Về quyền tác giả đối với dữ liệu đầu vào: </w:t>
            </w:r>
            <w:r w:rsidR="00863E70" w:rsidRPr="00C4413B">
              <w:rPr>
                <w:bCs/>
                <w:lang w:val="vi-VN"/>
              </w:rPr>
              <w:t>áp dụng các quy định của Luật Sở hữu trí tuệ và quy định tại các điều 37a, b, c dự thảo.</w:t>
            </w:r>
          </w:p>
        </w:tc>
      </w:tr>
      <w:tr w:rsidR="00A14CB6" w:rsidRPr="00C4413B" w14:paraId="23DB96C1" w14:textId="77777777" w:rsidTr="00052234">
        <w:tc>
          <w:tcPr>
            <w:tcW w:w="4219" w:type="dxa"/>
          </w:tcPr>
          <w:p w14:paraId="209A6462" w14:textId="7B04F3DA" w:rsidR="00A14CB6" w:rsidRPr="00C4413B" w:rsidRDefault="00A14CB6" w:rsidP="00A14CB6">
            <w:pPr>
              <w:spacing w:before="40" w:after="40"/>
              <w:jc w:val="both"/>
            </w:pPr>
            <w:r w:rsidRPr="00C4413B">
              <w:lastRenderedPageBreak/>
              <w:t>2. Nguời sáng tạo tác phẩm quy định tại khoản 1 Điều này đuợc xác định</w:t>
            </w:r>
            <w:r w:rsidRPr="00C4413B">
              <w:rPr>
                <w:lang w:val="vi-VN"/>
              </w:rPr>
              <w:t xml:space="preserve"> </w:t>
            </w:r>
            <w:r w:rsidRPr="00C4413B">
              <w:t>là tác giả hoặc đồng tác giả của tác phẩm được tạo ra có sử dụng hệ thống trí tuệ nhân tạo</w:t>
            </w:r>
          </w:p>
        </w:tc>
        <w:tc>
          <w:tcPr>
            <w:tcW w:w="1985" w:type="dxa"/>
          </w:tcPr>
          <w:p w14:paraId="5E09CBAE" w14:textId="77E0BE9F" w:rsidR="00A14CB6" w:rsidRPr="00C4413B" w:rsidRDefault="00A14CB6" w:rsidP="00052234">
            <w:pPr>
              <w:spacing w:before="40" w:after="40"/>
              <w:jc w:val="both"/>
              <w:rPr>
                <w:b/>
                <w:lang w:val="vi-VN"/>
              </w:rPr>
            </w:pPr>
            <w:r w:rsidRPr="00C4413B">
              <w:rPr>
                <w:b/>
              </w:rPr>
              <w:t>Trung</w:t>
            </w:r>
            <w:r w:rsidRPr="00C4413B">
              <w:rPr>
                <w:b/>
                <w:lang w:val="vi-VN"/>
              </w:rPr>
              <w:t xml:space="preserve"> tâm Bảo vệ quyền tác giả âm nhạc VN (VCPMC)</w:t>
            </w:r>
          </w:p>
        </w:tc>
        <w:tc>
          <w:tcPr>
            <w:tcW w:w="4536" w:type="dxa"/>
          </w:tcPr>
          <w:p w14:paraId="7FFCA8D3" w14:textId="0E9A2A08" w:rsidR="00A14CB6" w:rsidRPr="00C4413B" w:rsidRDefault="00A14CB6" w:rsidP="00A14CB6">
            <w:pPr>
              <w:spacing w:before="40" w:after="40"/>
              <w:jc w:val="both"/>
            </w:pPr>
            <w:r w:rsidRPr="00C4413B">
              <w:rPr>
                <w:lang w:val="vi-VN"/>
              </w:rPr>
              <w:t xml:space="preserve">- </w:t>
            </w:r>
            <w:r w:rsidRPr="00C4413B">
              <w:t>Bổ sung vào khoản 2 Điều 5a như sau:</w:t>
            </w:r>
          </w:p>
          <w:p w14:paraId="772DB214" w14:textId="429587D5" w:rsidR="00A14CB6" w:rsidRPr="00C4413B" w:rsidRDefault="00A14CB6" w:rsidP="00A14CB6">
            <w:pPr>
              <w:spacing w:before="40" w:after="40"/>
              <w:jc w:val="both"/>
            </w:pPr>
            <w:r w:rsidRPr="00C4413B">
              <w:t>“2. Nguời sáng tạo tác phẩm quy định tại khoản 1 Điều này đuợc xác định</w:t>
            </w:r>
            <w:r w:rsidRPr="00C4413B">
              <w:rPr>
                <w:lang w:val="vi-VN"/>
              </w:rPr>
              <w:t xml:space="preserve"> </w:t>
            </w:r>
            <w:r w:rsidRPr="00C4413B">
              <w:t xml:space="preserve">là tác giả hoặc đồng tác giả của tác phẩm được tạo ra có sử dụng hệ thống trí tuệ nhân tạo </w:t>
            </w:r>
            <w:r w:rsidRPr="00C4413B">
              <w:rPr>
                <w:b/>
                <w:bCs/>
              </w:rPr>
              <w:t>và được hưởng phần quyền, lợi ích phát sinh đối với phần tác phẩm do con người sáng tạo</w:t>
            </w:r>
            <w:r w:rsidRPr="00C4413B">
              <w:t>."</w:t>
            </w:r>
          </w:p>
          <w:p w14:paraId="2F15A25A" w14:textId="77777777" w:rsidR="00A14CB6" w:rsidRPr="00C4413B" w:rsidRDefault="00A14CB6" w:rsidP="00A14CB6">
            <w:pPr>
              <w:spacing w:before="40" w:after="40"/>
              <w:jc w:val="both"/>
            </w:pPr>
            <w:r w:rsidRPr="00C4413B">
              <w:t>Lý do:</w:t>
            </w:r>
          </w:p>
          <w:p w14:paraId="657E5167" w14:textId="77777777" w:rsidR="00A14CB6" w:rsidRPr="00C4413B" w:rsidRDefault="00A14CB6" w:rsidP="00A14CB6">
            <w:pPr>
              <w:spacing w:before="40" w:after="40"/>
              <w:jc w:val="both"/>
            </w:pPr>
            <w:r w:rsidRPr="00C4413B">
              <w:t>Hiện nay, theo thông lệ trên thế giới, đối với các tác phẩm có sử dụng hệ thống trí tuệ nhân tạo, hầu hết các CMO chỉ bảo vệ quyền cho phần sáng tạo của con người; do đó, việc bổ sung như trên vào khoản 2 Điều 5a là nhằm làm rõ tiêu chí bảo hộ quyền sở hữu trí tuệ.</w:t>
            </w:r>
          </w:p>
          <w:p w14:paraId="699F3D03" w14:textId="11BAC6B8" w:rsidR="00A14CB6" w:rsidRPr="00C4413B" w:rsidRDefault="00A14CB6" w:rsidP="00A14CB6">
            <w:pPr>
              <w:spacing w:before="40" w:after="40"/>
              <w:jc w:val="both"/>
            </w:pPr>
            <w:r w:rsidRPr="00C4413B">
              <w:rPr>
                <w:lang w:val="vi-VN"/>
              </w:rPr>
              <w:t xml:space="preserve">- </w:t>
            </w:r>
            <w:r w:rsidRPr="00C4413B">
              <w:t xml:space="preserve">Ngoài ra, đề xuất chuyển quy định về “Việc phát sinh quyền tác giả, quyền liên quan trong trường hợp có sử dụng hệ thống trí tuệ nhân tạo” thành Điều 13a sau Điều 13 thay vì là Điều 5a sau Điều 5 như hiện nay. </w:t>
            </w:r>
          </w:p>
          <w:p w14:paraId="38D7C860" w14:textId="0E76BE55" w:rsidR="00A14CB6" w:rsidRPr="00C4413B" w:rsidRDefault="00A14CB6" w:rsidP="00A14CB6">
            <w:pPr>
              <w:spacing w:before="40" w:after="40"/>
              <w:jc w:val="both"/>
            </w:pPr>
            <w:r w:rsidRPr="00C4413B">
              <w:t>Lý do:</w:t>
            </w:r>
            <w:r w:rsidRPr="00C4413B">
              <w:rPr>
                <w:lang w:val="vi-VN"/>
              </w:rPr>
              <w:t xml:space="preserve"> </w:t>
            </w:r>
            <w:r w:rsidRPr="00C4413B">
              <w:t>Để phù hợp hơn với bố cục hiện tại của Nghị định số 17/2023/NĐ-CP.</w:t>
            </w:r>
          </w:p>
        </w:tc>
        <w:tc>
          <w:tcPr>
            <w:tcW w:w="3827" w:type="dxa"/>
          </w:tcPr>
          <w:p w14:paraId="19A05B68" w14:textId="77777777" w:rsidR="00A14CB6" w:rsidRPr="00C4413B" w:rsidRDefault="00A14CB6" w:rsidP="00052234">
            <w:pPr>
              <w:spacing w:before="40" w:after="40"/>
              <w:jc w:val="both"/>
              <w:rPr>
                <w:b/>
                <w:lang w:val="vi-VN"/>
              </w:rPr>
            </w:pPr>
            <w:r w:rsidRPr="00C4413B">
              <w:rPr>
                <w:b/>
              </w:rPr>
              <w:t>Giải</w:t>
            </w:r>
            <w:r w:rsidRPr="00C4413B">
              <w:rPr>
                <w:b/>
                <w:lang w:val="vi-VN"/>
              </w:rPr>
              <w:t xml:space="preserve"> trình, làm rõ</w:t>
            </w:r>
          </w:p>
          <w:p w14:paraId="3750AEB7" w14:textId="77777777" w:rsidR="00A14CB6" w:rsidRPr="00C4413B" w:rsidRDefault="00A14CB6" w:rsidP="00052234">
            <w:pPr>
              <w:spacing w:before="40" w:after="40"/>
              <w:jc w:val="both"/>
              <w:rPr>
                <w:bCs/>
                <w:lang w:val="vi-VN"/>
              </w:rPr>
            </w:pPr>
            <w:r w:rsidRPr="00C4413B">
              <w:rPr>
                <w:bCs/>
                <w:lang w:val="vi-VN"/>
              </w:rPr>
              <w:t>Xin giữ như tại dự thảo.</w:t>
            </w:r>
          </w:p>
          <w:p w14:paraId="6F8F0023" w14:textId="77777777" w:rsidR="00A14CB6" w:rsidRPr="00C4413B" w:rsidRDefault="00A14CB6" w:rsidP="00052234">
            <w:pPr>
              <w:spacing w:before="40" w:after="40"/>
              <w:jc w:val="both"/>
              <w:rPr>
                <w:bCs/>
                <w:lang w:val="vi-VN"/>
              </w:rPr>
            </w:pPr>
            <w:r w:rsidRPr="00C4413B">
              <w:rPr>
                <w:bCs/>
                <w:lang w:val="vi-VN"/>
              </w:rPr>
              <w:t xml:space="preserve">Khi đã được công nhận là tác giả, </w:t>
            </w:r>
            <w:r w:rsidR="008328F2" w:rsidRPr="00C4413B">
              <w:rPr>
                <w:bCs/>
                <w:lang w:val="vi-VN"/>
              </w:rPr>
              <w:t>tác giả sẽ được hưởng các quyền lợi tương ứng theo quy định của Luật Sở hữu trí tuệ.</w:t>
            </w:r>
          </w:p>
          <w:p w14:paraId="492ECF82" w14:textId="094D696E" w:rsidR="008328F2" w:rsidRPr="00C4413B" w:rsidRDefault="008328F2" w:rsidP="00052234">
            <w:pPr>
              <w:spacing w:before="40" w:after="40"/>
              <w:jc w:val="both"/>
              <w:rPr>
                <w:bCs/>
                <w:lang w:val="vi-VN"/>
              </w:rPr>
            </w:pPr>
            <w:r w:rsidRPr="00C4413B">
              <w:rPr>
                <w:bCs/>
                <w:lang w:val="vi-VN"/>
              </w:rPr>
              <w:t>Thiết kế ở Điều 5a để phù hợp điều chỉnh chung cho cả QTG và QLQ.</w:t>
            </w:r>
          </w:p>
        </w:tc>
      </w:tr>
      <w:tr w:rsidR="008F37D8" w:rsidRPr="00C4413B" w14:paraId="4221236B" w14:textId="77777777" w:rsidTr="004D78CB">
        <w:tc>
          <w:tcPr>
            <w:tcW w:w="4219" w:type="dxa"/>
          </w:tcPr>
          <w:p w14:paraId="24F80EF2" w14:textId="42818C91" w:rsidR="008F37D8" w:rsidRPr="00C4413B" w:rsidRDefault="008F37D8" w:rsidP="008F37D8">
            <w:pPr>
              <w:spacing w:before="40" w:after="40"/>
              <w:jc w:val="both"/>
            </w:pPr>
            <w:r w:rsidRPr="00C4413B">
              <w:t xml:space="preserve">3. Khi có yêu cầu bảo vệ quyền tác giả, quyền liên quan đối với đối tượng quyền tác giả, quyền liên quan được sáng tạo, định hình hoặc thực hiện có sử dụng hệ thống trí tuệ nhân tạo, người sáng tạo, định hình hoặc thực hiện đối tượng </w:t>
            </w:r>
            <w:r w:rsidRPr="00C4413B">
              <w:lastRenderedPageBreak/>
              <w:t>quyền tác giả, quyền liên quan phải chứng minh về việc sáng tạo, định hình hoặc thực hiện  của mình và phải kê khai trung thực việc sử dụng hệ thống trí tuệ nhân tạo khi cơ quan có thẩm quyền yêu cầ</w:t>
            </w:r>
            <w:r w:rsidR="00C41F13" w:rsidRPr="00C4413B">
              <w:t>u.</w:t>
            </w:r>
          </w:p>
        </w:tc>
        <w:tc>
          <w:tcPr>
            <w:tcW w:w="1985" w:type="dxa"/>
          </w:tcPr>
          <w:p w14:paraId="5B620F30" w14:textId="27D9AEAA" w:rsidR="008F37D8" w:rsidRPr="00C4413B" w:rsidRDefault="008F37D8" w:rsidP="000F23B5">
            <w:pPr>
              <w:spacing w:before="40" w:after="40"/>
              <w:jc w:val="both"/>
              <w:rPr>
                <w:b/>
              </w:rPr>
            </w:pPr>
            <w:r w:rsidRPr="00C4413B">
              <w:rPr>
                <w:b/>
              </w:rPr>
              <w:lastRenderedPageBreak/>
              <w:t>Bộ Quốc phòng</w:t>
            </w:r>
          </w:p>
        </w:tc>
        <w:tc>
          <w:tcPr>
            <w:tcW w:w="4536" w:type="dxa"/>
          </w:tcPr>
          <w:p w14:paraId="5BED83E5" w14:textId="0EC2F937" w:rsidR="008F37D8" w:rsidRPr="00C4413B" w:rsidRDefault="008F37D8" w:rsidP="00AD4366">
            <w:pPr>
              <w:spacing w:before="40" w:after="40"/>
              <w:jc w:val="both"/>
            </w:pPr>
            <w:r w:rsidRPr="00C4413B">
              <w:t>Tại khoản 3 Điều 5a: Việc yêu cầu “kê khai trung thực việc sử dụng AI” là cần thiết. Tuy nhiên, nên bổ sung chế tài hoặc hậu quả pháp lý cụ thể nếu không kê khai (ví dụ: Hủy bỏ hiệu lực Giấy chứng nhận đăng ký nếu phát hiện gian lận).</w:t>
            </w:r>
          </w:p>
        </w:tc>
        <w:tc>
          <w:tcPr>
            <w:tcW w:w="3827" w:type="dxa"/>
          </w:tcPr>
          <w:p w14:paraId="739B1920" w14:textId="77777777" w:rsidR="008F37D8" w:rsidRPr="00C4413B" w:rsidRDefault="00052234" w:rsidP="000F23B5">
            <w:pPr>
              <w:spacing w:before="40" w:after="40"/>
              <w:jc w:val="both"/>
              <w:rPr>
                <w:b/>
              </w:rPr>
            </w:pPr>
            <w:r w:rsidRPr="00C4413B">
              <w:rPr>
                <w:b/>
              </w:rPr>
              <w:t>Tiếp thu, làm rõ</w:t>
            </w:r>
          </w:p>
          <w:p w14:paraId="0C3E606B" w14:textId="77777777" w:rsidR="00052234" w:rsidRPr="00C4413B" w:rsidRDefault="00052234" w:rsidP="000F23B5">
            <w:pPr>
              <w:spacing w:before="40" w:after="40"/>
              <w:jc w:val="both"/>
            </w:pPr>
            <w:r w:rsidRPr="00C4413B">
              <w:t>Các quy định về chế tài xử lý xin được tiếp thu, rà soát và quy định tại các văn bản quy phạm pháp luật liên quan.</w:t>
            </w:r>
          </w:p>
          <w:p w14:paraId="41E9D1C4" w14:textId="1BDF2FBC" w:rsidR="00052234" w:rsidRPr="00C4413B" w:rsidRDefault="00052234" w:rsidP="000F23B5">
            <w:pPr>
              <w:spacing w:before="40" w:after="40"/>
              <w:jc w:val="both"/>
            </w:pPr>
            <w:r w:rsidRPr="00C4413B">
              <w:lastRenderedPageBreak/>
              <w:t xml:space="preserve">Về hậu quả pháp lý “hủy bỏ hiệu lực Giấy chứng nhận”: các quy định về đăng ký QTG, QLQ tại Luật Sở hữu trí tuệ, Nghị định số 17/2023/NĐ-CP, được sửa đổi, bổ sung một số điều tại dự thảo Nghị định này đã có các quy định về trường hợp hủy bỏ hiệu lực giấy chứng nhận, trong đó có trường hợp phát hiện kê khai không trung thực, gian đối hồ sơ đăng ký, trường hợp không đáp ứng điều kiện bảo hộ… </w:t>
            </w:r>
          </w:p>
        </w:tc>
      </w:tr>
      <w:tr w:rsidR="007A095F" w:rsidRPr="00C4413B" w14:paraId="7735759F" w14:textId="77777777" w:rsidTr="004D78CB">
        <w:tc>
          <w:tcPr>
            <w:tcW w:w="4219" w:type="dxa"/>
          </w:tcPr>
          <w:p w14:paraId="15CF1C91" w14:textId="77777777" w:rsidR="007A095F" w:rsidRPr="00C4413B" w:rsidRDefault="007A095F" w:rsidP="000F23B5">
            <w:pPr>
              <w:spacing w:before="40" w:after="40"/>
              <w:jc w:val="both"/>
            </w:pPr>
          </w:p>
        </w:tc>
        <w:tc>
          <w:tcPr>
            <w:tcW w:w="1985" w:type="dxa"/>
          </w:tcPr>
          <w:p w14:paraId="458799DA" w14:textId="7C6E4FF8" w:rsidR="007A095F" w:rsidRPr="00C4413B" w:rsidRDefault="007A095F" w:rsidP="0027700A">
            <w:pPr>
              <w:spacing w:before="40" w:after="40"/>
              <w:jc w:val="both"/>
              <w:rPr>
                <w:b/>
              </w:rPr>
            </w:pPr>
            <w:r w:rsidRPr="00C4413B">
              <w:rPr>
                <w:b/>
              </w:rPr>
              <w:t>Sở VHTTDL Quảng Ninh</w:t>
            </w:r>
          </w:p>
        </w:tc>
        <w:tc>
          <w:tcPr>
            <w:tcW w:w="4536" w:type="dxa"/>
          </w:tcPr>
          <w:p w14:paraId="7E261C5B" w14:textId="54CEEE8F" w:rsidR="007A095F" w:rsidRPr="00C4413B" w:rsidRDefault="007A095F" w:rsidP="0027700A">
            <w:pPr>
              <w:spacing w:before="40" w:after="40"/>
              <w:jc w:val="both"/>
            </w:pPr>
            <w:r w:rsidRPr="00C4413B">
              <w:t>Tại khoản 3, đề nghị bổ sung hướng dẫn cụ thể loại tài liệu chứng minh để thống nhất áp dụng.</w:t>
            </w:r>
          </w:p>
        </w:tc>
        <w:tc>
          <w:tcPr>
            <w:tcW w:w="3827" w:type="dxa"/>
          </w:tcPr>
          <w:p w14:paraId="17B78211" w14:textId="77777777" w:rsidR="007A095F" w:rsidRPr="00C4413B" w:rsidRDefault="00ED1DCE" w:rsidP="007A095F">
            <w:pPr>
              <w:spacing w:before="40" w:after="40"/>
              <w:jc w:val="both"/>
              <w:rPr>
                <w:b/>
              </w:rPr>
            </w:pPr>
            <w:r w:rsidRPr="00C4413B">
              <w:rPr>
                <w:b/>
              </w:rPr>
              <w:t>Tiếp thu</w:t>
            </w:r>
          </w:p>
          <w:p w14:paraId="171AB8EF" w14:textId="0B14B401" w:rsidR="00ED1DCE" w:rsidRPr="00C4413B" w:rsidRDefault="00ED1DCE" w:rsidP="007A095F">
            <w:pPr>
              <w:spacing w:before="40" w:after="40"/>
              <w:jc w:val="both"/>
            </w:pPr>
            <w:r w:rsidRPr="00C4413B">
              <w:t>Xin tiếp thu ý kiến góp ý, bổ sung quy định các tài liệu làm cơ sở để chứng minh quá trình sáng tạo.</w:t>
            </w:r>
          </w:p>
        </w:tc>
      </w:tr>
      <w:tr w:rsidR="00F121F7" w:rsidRPr="00C4413B" w14:paraId="05B42131" w14:textId="77777777" w:rsidTr="004D78CB">
        <w:tc>
          <w:tcPr>
            <w:tcW w:w="4219" w:type="dxa"/>
          </w:tcPr>
          <w:p w14:paraId="0813AE40" w14:textId="77777777" w:rsidR="00F121F7" w:rsidRPr="00C4413B" w:rsidRDefault="00F121F7" w:rsidP="000F23B5">
            <w:pPr>
              <w:spacing w:before="40" w:after="40"/>
              <w:jc w:val="both"/>
            </w:pPr>
          </w:p>
        </w:tc>
        <w:tc>
          <w:tcPr>
            <w:tcW w:w="1985" w:type="dxa"/>
          </w:tcPr>
          <w:p w14:paraId="76109328" w14:textId="5A903E99" w:rsidR="00F121F7" w:rsidRPr="00C4413B" w:rsidRDefault="00F121F7" w:rsidP="0027700A">
            <w:pPr>
              <w:spacing w:before="40" w:after="40"/>
              <w:jc w:val="both"/>
              <w:rPr>
                <w:b/>
              </w:rPr>
            </w:pPr>
            <w:r w:rsidRPr="00C4413B">
              <w:rPr>
                <w:b/>
              </w:rPr>
              <w:t>Bộ Tư pháp</w:t>
            </w:r>
          </w:p>
        </w:tc>
        <w:tc>
          <w:tcPr>
            <w:tcW w:w="4536" w:type="dxa"/>
          </w:tcPr>
          <w:p w14:paraId="74EA516D" w14:textId="1739F3A5" w:rsidR="00F121F7" w:rsidRPr="00C4413B" w:rsidRDefault="00F121F7" w:rsidP="00F121F7">
            <w:pPr>
              <w:jc w:val="both"/>
            </w:pPr>
            <w:r w:rsidRPr="00C4413B">
              <w:rPr>
                <w:lang w:val="vi-VN"/>
              </w:rPr>
              <w:t>Q</w:t>
            </w:r>
            <w:r w:rsidRPr="00C4413B">
              <w:t>uy định phải “</w:t>
            </w:r>
            <w:r w:rsidRPr="00C4413B">
              <w:rPr>
                <w:i/>
                <w:iCs/>
              </w:rPr>
              <w:t>kê khai trung thực việc sử dụng hệ thống trí tuệ nhân tạo khi cơ quan có thẩm quyền yêu cầu</w:t>
            </w:r>
            <w:r w:rsidRPr="00C4413B">
              <w:t>”, cần làm rõ việc kê khai này như thế nào, kê khai ở đâu, hình thức kê khai; trường hợp không kê khai thì có chế tài xử lý không?</w:t>
            </w:r>
          </w:p>
        </w:tc>
        <w:tc>
          <w:tcPr>
            <w:tcW w:w="3827" w:type="dxa"/>
          </w:tcPr>
          <w:p w14:paraId="5C42B204" w14:textId="1921DCB2" w:rsidR="00F121F7" w:rsidRPr="00C4413B" w:rsidRDefault="00F121F7" w:rsidP="007A095F">
            <w:pPr>
              <w:spacing w:before="40" w:after="40"/>
              <w:jc w:val="both"/>
              <w:rPr>
                <w:b/>
                <w:lang w:val="vi-VN"/>
              </w:rPr>
            </w:pPr>
            <w:r w:rsidRPr="00C4413B">
              <w:rPr>
                <w:b/>
                <w:lang w:val="vi-VN"/>
              </w:rPr>
              <w:t>Tiếp thu, làm rõ như trên</w:t>
            </w:r>
          </w:p>
        </w:tc>
      </w:tr>
      <w:tr w:rsidR="00C41F13" w:rsidRPr="00C4413B" w14:paraId="76F9ABE3" w14:textId="77777777" w:rsidTr="004D78CB">
        <w:tc>
          <w:tcPr>
            <w:tcW w:w="4219" w:type="dxa"/>
          </w:tcPr>
          <w:p w14:paraId="3082D1D3" w14:textId="0A1EEFF7" w:rsidR="00C41F13" w:rsidRPr="00C4413B" w:rsidRDefault="00C41F13" w:rsidP="00C41F13">
            <w:pPr>
              <w:spacing w:before="40" w:after="40"/>
              <w:jc w:val="both"/>
            </w:pPr>
            <w:r w:rsidRPr="00C4413B">
              <w:t>4. Trường hợp sản phẩm hoàn toàn do hệ thống trí tuệ nhân tạo tạo ra hoặc không đáp ứng đầy đủ các điều kiện quy định tại khoản 1 Điều này thì không làm phát sinh quyền tác giả, quyền liên quan theo quy định tại Luật Sở hữu trí tuệ.</w:t>
            </w:r>
          </w:p>
        </w:tc>
        <w:tc>
          <w:tcPr>
            <w:tcW w:w="1985" w:type="dxa"/>
          </w:tcPr>
          <w:p w14:paraId="25B85B74" w14:textId="376D7D53" w:rsidR="00C41F13" w:rsidRPr="00C4413B" w:rsidRDefault="00C41F13" w:rsidP="0027700A">
            <w:pPr>
              <w:spacing w:before="40" w:after="40"/>
              <w:jc w:val="both"/>
              <w:rPr>
                <w:b/>
              </w:rPr>
            </w:pPr>
            <w:r w:rsidRPr="00C4413B">
              <w:rPr>
                <w:b/>
              </w:rPr>
              <w:t>Bộ Tư pháp</w:t>
            </w:r>
          </w:p>
        </w:tc>
        <w:tc>
          <w:tcPr>
            <w:tcW w:w="4536" w:type="dxa"/>
          </w:tcPr>
          <w:p w14:paraId="2C9935C7" w14:textId="7851B1C9" w:rsidR="00C41F13" w:rsidRPr="00C4413B" w:rsidRDefault="00C41F13" w:rsidP="00C41F13">
            <w:pPr>
              <w:spacing w:before="40" w:after="40"/>
              <w:jc w:val="both"/>
            </w:pPr>
            <w:r w:rsidRPr="00C4413B">
              <w:t>Đề nghị chỉnh lý thuật ngữ “</w:t>
            </w:r>
            <w:r w:rsidRPr="00C4413B">
              <w:rPr>
                <w:i/>
              </w:rPr>
              <w:t>sản phẩm hoàn toàn do hệ thống trí tuệ nhân tạo tạo ra</w:t>
            </w:r>
            <w:r w:rsidRPr="00C4413B">
              <w:t>” thành “</w:t>
            </w:r>
            <w:r w:rsidRPr="00C4413B">
              <w:rPr>
                <w:i/>
              </w:rPr>
              <w:t>đối tượng quyền tác giả, quyền liên quan hoàn toàn do...</w:t>
            </w:r>
            <w:r w:rsidRPr="00C4413B">
              <w:t>”; chỉnh lý thuật ngữ “</w:t>
            </w:r>
            <w:r w:rsidRPr="00C4413B">
              <w:rPr>
                <w:i/>
              </w:rPr>
              <w:t>chuyển sử dụng quyền đặt tên</w:t>
            </w:r>
            <w:r w:rsidRPr="00C4413B">
              <w:t>” thành “</w:t>
            </w:r>
            <w:r w:rsidRPr="00C4413B">
              <w:rPr>
                <w:i/>
              </w:rPr>
              <w:t>chuyển quyền sử dụng quyền đặt tên</w:t>
            </w:r>
            <w:r w:rsidRPr="00C4413B">
              <w:t>” để đảm bảo sự phù hợp, đồng bộ với Luật SHTT.</w:t>
            </w:r>
          </w:p>
        </w:tc>
        <w:tc>
          <w:tcPr>
            <w:tcW w:w="3827" w:type="dxa"/>
          </w:tcPr>
          <w:p w14:paraId="7E31E996" w14:textId="4BEC7203" w:rsidR="00C41F13" w:rsidRPr="00C4413B" w:rsidRDefault="00C41F13" w:rsidP="007A095F">
            <w:pPr>
              <w:spacing w:before="40" w:after="40"/>
              <w:jc w:val="both"/>
              <w:rPr>
                <w:b/>
              </w:rPr>
            </w:pPr>
            <w:r w:rsidRPr="00C4413B">
              <w:rPr>
                <w:b/>
              </w:rPr>
              <w:t xml:space="preserve">Giải trình, </w:t>
            </w:r>
            <w:r w:rsidR="00C8344E" w:rsidRPr="00C4413B">
              <w:rPr>
                <w:b/>
              </w:rPr>
              <w:t>tiếp thu</w:t>
            </w:r>
          </w:p>
          <w:p w14:paraId="56BA0041" w14:textId="77777777" w:rsidR="00C41F13" w:rsidRPr="00C4413B" w:rsidRDefault="00C8344E" w:rsidP="007A095F">
            <w:pPr>
              <w:spacing w:before="40" w:after="40"/>
              <w:jc w:val="both"/>
            </w:pPr>
            <w:r w:rsidRPr="00C4413B">
              <w:t>- Về cụm từ “</w:t>
            </w:r>
            <w:r w:rsidRPr="00C4413B">
              <w:rPr>
                <w:i/>
              </w:rPr>
              <w:t>sản phẩm hoàn toàn do hệ thống trí tuệ nhân tạo tạo ra</w:t>
            </w:r>
            <w:r w:rsidRPr="00C4413B">
              <w:t>”: xin giữ cụm từ này để thể hiện đũng bản chất của kết quả đầu ra của AI, trường hợp này không đáp ứng điều kiện để được bảo hộ QTG, QLQ nên không thể gọi là “đối tượng QTG, QLQ”.</w:t>
            </w:r>
          </w:p>
          <w:p w14:paraId="0CB0D575" w14:textId="434493E6" w:rsidR="00C8344E" w:rsidRPr="00C4413B" w:rsidRDefault="00C8344E" w:rsidP="007A095F">
            <w:pPr>
              <w:spacing w:before="40" w:after="40"/>
              <w:jc w:val="both"/>
              <w:rPr>
                <w:b/>
              </w:rPr>
            </w:pPr>
            <w:r w:rsidRPr="00C4413B">
              <w:lastRenderedPageBreak/>
              <w:t>- Về cụm từ “</w:t>
            </w:r>
            <w:r w:rsidRPr="00C4413B">
              <w:rPr>
                <w:i/>
              </w:rPr>
              <w:t>chuyển sử dụng quyền đặt tên</w:t>
            </w:r>
            <w:r w:rsidRPr="00C4413B">
              <w:t>”, xin tiếp thu, rà soát và chỉnh sửa tại dự thảo.</w:t>
            </w:r>
          </w:p>
        </w:tc>
      </w:tr>
      <w:tr w:rsidR="0027700A" w:rsidRPr="00C4413B" w14:paraId="44D07735" w14:textId="77777777" w:rsidTr="004D78CB">
        <w:tc>
          <w:tcPr>
            <w:tcW w:w="4219" w:type="dxa"/>
          </w:tcPr>
          <w:p w14:paraId="7E08A72B" w14:textId="38A8A218" w:rsidR="0027700A" w:rsidRPr="00C4413B" w:rsidRDefault="0027700A" w:rsidP="000F23B5">
            <w:pPr>
              <w:spacing w:before="40" w:after="40"/>
              <w:jc w:val="both"/>
            </w:pPr>
          </w:p>
        </w:tc>
        <w:tc>
          <w:tcPr>
            <w:tcW w:w="1985" w:type="dxa"/>
          </w:tcPr>
          <w:p w14:paraId="2D0229F0" w14:textId="7C5BF4B7" w:rsidR="0027700A" w:rsidRPr="00C4413B" w:rsidRDefault="0027700A" w:rsidP="0027700A">
            <w:pPr>
              <w:spacing w:before="40" w:after="40"/>
              <w:jc w:val="both"/>
              <w:rPr>
                <w:b/>
              </w:rPr>
            </w:pPr>
            <w:r w:rsidRPr="00C4413B">
              <w:rPr>
                <w:b/>
              </w:rPr>
              <w:t>Cục Nghệ thuật biểu diễn (Bộ VHTTDL)</w:t>
            </w:r>
          </w:p>
        </w:tc>
        <w:tc>
          <w:tcPr>
            <w:tcW w:w="4536" w:type="dxa"/>
          </w:tcPr>
          <w:p w14:paraId="5C9989B4" w14:textId="77777777" w:rsidR="0027700A" w:rsidRPr="00C4413B" w:rsidRDefault="0027700A" w:rsidP="0027700A">
            <w:pPr>
              <w:spacing w:before="40" w:after="40"/>
              <w:jc w:val="both"/>
            </w:pPr>
            <w:r w:rsidRPr="00C4413B">
              <w:t>Quy định rõ ràng để khẳng định việc quyền liên quan chỉ phát sinh khi có người biểu diễn tham gia cuộc biểu diễn. Tránh việc mặc dù con người thực hiện thiết lập lệnh, đánh giá lựa chọn,.., đưa ra quyết định nhưng không có người biểu diễn trực tiếp thực hiện cuộc biểu diễn (deepfake hoặc các hình thức biểu diễn mô phỏng thuần túy bằng máy tính).</w:t>
            </w:r>
          </w:p>
          <w:p w14:paraId="470FA5B1" w14:textId="09449829" w:rsidR="0027700A" w:rsidRPr="00C4413B" w:rsidRDefault="0027700A" w:rsidP="0027700A">
            <w:pPr>
              <w:spacing w:before="40" w:after="40"/>
              <w:jc w:val="both"/>
            </w:pPr>
            <w:r w:rsidRPr="00C4413B">
              <w:t>Đối với Khoản 2 Điều 5a, để đảm bảo tính khả thi trong thực thi pháp luật, đề nghị cơ quan soạn thảo bổ sung quy định cụ thể về phương thức và chứng cứ chứng minh tại Tờ khai đăng ký quyền tác giả, quyền liên quan. Việc quy định rõ các trường mục kê khai về mức độ sử dụng AI sẽ là cơ sở pháp lý quan trọng để cơ quan nhà nước thực hiện hậu kiểm và xử lý tranh chấp hiệu quả.</w:t>
            </w:r>
          </w:p>
        </w:tc>
        <w:tc>
          <w:tcPr>
            <w:tcW w:w="3827" w:type="dxa"/>
          </w:tcPr>
          <w:p w14:paraId="561E2346" w14:textId="45E1964E" w:rsidR="0027700A" w:rsidRPr="00C4413B" w:rsidRDefault="008328F2" w:rsidP="0027700A">
            <w:pPr>
              <w:spacing w:before="40" w:after="40"/>
              <w:jc w:val="both"/>
              <w:rPr>
                <w:b/>
              </w:rPr>
            </w:pPr>
            <w:r w:rsidRPr="00C4413B">
              <w:rPr>
                <w:b/>
              </w:rPr>
              <w:t>Tiếp</w:t>
            </w:r>
            <w:r w:rsidRPr="00C4413B">
              <w:rPr>
                <w:b/>
                <w:lang w:val="vi-VN"/>
              </w:rPr>
              <w:t xml:space="preserve"> thu</w:t>
            </w:r>
            <w:r w:rsidR="004D7519" w:rsidRPr="00C4413B">
              <w:rPr>
                <w:b/>
              </w:rPr>
              <w:t>, làm rõ</w:t>
            </w:r>
          </w:p>
          <w:p w14:paraId="783D63BA" w14:textId="77777777" w:rsidR="001F1A74" w:rsidRPr="00C4413B" w:rsidRDefault="0027700A" w:rsidP="0027700A">
            <w:pPr>
              <w:spacing w:before="40" w:after="40"/>
              <w:jc w:val="both"/>
            </w:pPr>
            <w:r w:rsidRPr="00C4413B">
              <w:t>- Các quy định liên quan đến deepfake đã được điều chỉnh theo Luật Trí tuệ nhân tạo và Nghị định quy định chi tiết Luật này.</w:t>
            </w:r>
            <w:r w:rsidR="001F1A74" w:rsidRPr="00C4413B">
              <w:t xml:space="preserve"> </w:t>
            </w:r>
          </w:p>
          <w:p w14:paraId="5D3C21E6" w14:textId="7A50118A" w:rsidR="0027700A" w:rsidRPr="00C4413B" w:rsidRDefault="001F1A74" w:rsidP="0027700A">
            <w:pPr>
              <w:spacing w:before="40" w:after="40"/>
              <w:jc w:val="both"/>
            </w:pPr>
            <w:r w:rsidRPr="00C4413B">
              <w:t>Theo Điều 29 Luật SHTT, quyền liên quan đối với cuộc biểu diễn bao gồm quyền nhân thân (của người biểu diễn) và các quyền tài sản.</w:t>
            </w:r>
            <w:r w:rsidR="00446FC0" w:rsidRPr="00C4413B">
              <w:t xml:space="preserve"> </w:t>
            </w:r>
            <w:r w:rsidRPr="00C4413B">
              <w:t>Điều 16 Luật SHTT quy định người biểu diễn là diễn viên, ca sĩ, nhạc công, vũ công và những người khác trình bày tác phẩm văn học, nghệ thuật. Do vậy, pháp luật QTG, QLQ chỉ bảo hộ quyền liên quan đối với người biểu diễn là con người.</w:t>
            </w:r>
          </w:p>
          <w:p w14:paraId="6CBDDEDB" w14:textId="431901E5" w:rsidR="008328F2" w:rsidRPr="00C4413B" w:rsidRDefault="008328F2" w:rsidP="0027700A">
            <w:pPr>
              <w:spacing w:before="40" w:after="40"/>
              <w:jc w:val="both"/>
              <w:rPr>
                <w:lang w:val="vi-VN"/>
              </w:rPr>
            </w:pPr>
            <w:r w:rsidRPr="00C4413B">
              <w:t>Tiếp</w:t>
            </w:r>
            <w:r w:rsidRPr="00C4413B">
              <w:rPr>
                <w:lang w:val="vi-VN"/>
              </w:rPr>
              <w:t xml:space="preserve"> thu bổ sung quy định tương ứng tại Điều 5a dự thảo.</w:t>
            </w:r>
          </w:p>
          <w:p w14:paraId="3E545869" w14:textId="453F2E55" w:rsidR="0027700A" w:rsidRPr="00C4413B" w:rsidRDefault="0027700A" w:rsidP="001F1A74">
            <w:pPr>
              <w:spacing w:before="40" w:after="40"/>
              <w:jc w:val="both"/>
            </w:pPr>
            <w:r w:rsidRPr="00C4413B">
              <w:t xml:space="preserve">- Đối với đề nghị về Tờ khai đăng ký, xin ghi nhận và </w:t>
            </w:r>
            <w:r w:rsidR="001F1A74" w:rsidRPr="00C4413B">
              <w:t>tiếp thu</w:t>
            </w:r>
            <w:r w:rsidRPr="00C4413B">
              <w:t xml:space="preserve"> tại dự thảo Thông tư quy định các mẫu văn bản trong hoạt động đăng ký QTG, QLQ.</w:t>
            </w:r>
          </w:p>
        </w:tc>
      </w:tr>
      <w:tr w:rsidR="00AD4366" w:rsidRPr="00C4413B" w14:paraId="077EFE6D" w14:textId="77777777" w:rsidTr="004D78CB">
        <w:tc>
          <w:tcPr>
            <w:tcW w:w="4219" w:type="dxa"/>
          </w:tcPr>
          <w:p w14:paraId="62A65CE0" w14:textId="2CDB25AE" w:rsidR="00AD4366" w:rsidRPr="00C4413B" w:rsidRDefault="00227849" w:rsidP="000F23B5">
            <w:pPr>
              <w:spacing w:before="40" w:after="40"/>
              <w:jc w:val="both"/>
              <w:rPr>
                <w:b/>
              </w:rPr>
            </w:pPr>
            <w:r w:rsidRPr="00C4413B">
              <w:rPr>
                <w:b/>
              </w:rPr>
              <w:t>Điều 5b. Quản lý, khai thác quyền tác giả, quyền liên quan</w:t>
            </w:r>
          </w:p>
        </w:tc>
        <w:tc>
          <w:tcPr>
            <w:tcW w:w="1985" w:type="dxa"/>
          </w:tcPr>
          <w:p w14:paraId="2345EB72" w14:textId="77777777" w:rsidR="00AD4366" w:rsidRPr="00C4413B" w:rsidRDefault="00AD4366" w:rsidP="0027700A">
            <w:pPr>
              <w:spacing w:before="40" w:after="40"/>
              <w:jc w:val="both"/>
              <w:rPr>
                <w:b/>
              </w:rPr>
            </w:pPr>
          </w:p>
        </w:tc>
        <w:tc>
          <w:tcPr>
            <w:tcW w:w="4536" w:type="dxa"/>
          </w:tcPr>
          <w:p w14:paraId="4C6647BC" w14:textId="77777777" w:rsidR="00AD4366" w:rsidRPr="00C4413B" w:rsidRDefault="00AD4366" w:rsidP="004A7F0E">
            <w:pPr>
              <w:spacing w:before="40" w:after="40"/>
              <w:jc w:val="both"/>
            </w:pPr>
          </w:p>
        </w:tc>
        <w:tc>
          <w:tcPr>
            <w:tcW w:w="3827" w:type="dxa"/>
          </w:tcPr>
          <w:p w14:paraId="0ADAD08A" w14:textId="77777777" w:rsidR="00AD4366" w:rsidRPr="00C4413B" w:rsidRDefault="00AD4366" w:rsidP="0027700A">
            <w:pPr>
              <w:spacing w:before="40" w:after="40"/>
              <w:jc w:val="both"/>
            </w:pPr>
          </w:p>
        </w:tc>
      </w:tr>
      <w:tr w:rsidR="00AD4366" w:rsidRPr="00C4413B" w14:paraId="7D148324" w14:textId="77777777" w:rsidTr="004D78CB">
        <w:tc>
          <w:tcPr>
            <w:tcW w:w="4219" w:type="dxa"/>
          </w:tcPr>
          <w:p w14:paraId="22BF4801" w14:textId="77777777" w:rsidR="00227849" w:rsidRPr="00C4413B" w:rsidRDefault="00227849" w:rsidP="00227849">
            <w:pPr>
              <w:spacing w:before="40" w:after="40"/>
              <w:jc w:val="both"/>
            </w:pPr>
            <w:r w:rsidRPr="00C4413B">
              <w:t xml:space="preserve">1. Chủ sở hữu quyền tác giả, quyền liên quan lập và quản lý danh mục riêng để quản trị nội bộ trong trường hợp quyền </w:t>
            </w:r>
            <w:r w:rsidRPr="00C4413B">
              <w:lastRenderedPageBreak/>
              <w:t>tác giả, quyền liên quan chưa đáp ứng điều kiện để ghi nhận giá trị tài sản trong sổ kế toán theo quy định tại khoản 1 Điều 8a của Luật Sở hữu trí tuệ.</w:t>
            </w:r>
          </w:p>
          <w:p w14:paraId="1F3A0523" w14:textId="77777777" w:rsidR="00227849" w:rsidRPr="00C4413B" w:rsidRDefault="00227849" w:rsidP="00227849">
            <w:pPr>
              <w:spacing w:before="40" w:after="40"/>
              <w:jc w:val="both"/>
            </w:pPr>
            <w:r w:rsidRPr="00C4413B">
              <w:t>Việc lập và quản lý danh mục không làm phát sinh, thay đổi hoặc chấm dứt quyền tác giả, quyền liên quan theo quy định của pháp luật.</w:t>
            </w:r>
          </w:p>
          <w:p w14:paraId="0FE3E117" w14:textId="77777777" w:rsidR="00227849" w:rsidRPr="00C4413B" w:rsidRDefault="00227849" w:rsidP="00227849">
            <w:pPr>
              <w:spacing w:before="40" w:after="40"/>
              <w:jc w:val="both"/>
            </w:pPr>
            <w:r w:rsidRPr="00C4413B">
              <w:t xml:space="preserve"> 2. Danh mục quy định tại khoản 1 Điều này bao gồm các nội dung chủ yếu sau đây:</w:t>
            </w:r>
          </w:p>
          <w:p w14:paraId="343EECDF" w14:textId="77777777" w:rsidR="00227849" w:rsidRPr="00C4413B" w:rsidRDefault="00227849" w:rsidP="00227849">
            <w:pPr>
              <w:spacing w:before="40" w:after="40"/>
              <w:jc w:val="both"/>
            </w:pPr>
            <w:r w:rsidRPr="00C4413B">
              <w:t>a) Đối với tác phẩm được bảo hộ: tên tác phẩm; loại hình tác phẩm; tác giả, đồng tác giả (tên, bút danh; ngày, tháng, năm sinh; năm chết, nếu có); chủ sở hữu quyền tác giả; nội dung chính của tác phẩm; thời điểm định hình; thời điểm, hình thức công bố (nếu đã công bố);</w:t>
            </w:r>
          </w:p>
          <w:p w14:paraId="6D1205B8" w14:textId="77777777" w:rsidR="00227849" w:rsidRPr="00C4413B" w:rsidRDefault="00227849" w:rsidP="00227849">
            <w:pPr>
              <w:spacing w:before="40" w:after="40"/>
              <w:jc w:val="both"/>
            </w:pPr>
            <w:r w:rsidRPr="00C4413B">
              <w:t>b) Đối với cuộc biểu diễn, bản ghi âm, ghi hình, chương trình phát sóng được bảo hộ: tên cuộc biểu diễn, bản ghi âm, ghi hình, chương trình phát sóng; người biểu diễn; chủ sở hữu quyền liên quan; nội dung chính của cuộc biểu diễn, bản ghi âm, ghi hình, chương trình phát sóng; thời điểm định hình, thực hiện; thời điểm, hình thức công bố (nếu đã công bố);</w:t>
            </w:r>
          </w:p>
          <w:p w14:paraId="67725475" w14:textId="77777777" w:rsidR="00227849" w:rsidRPr="00C4413B" w:rsidRDefault="00227849" w:rsidP="00227849">
            <w:pPr>
              <w:spacing w:before="40" w:after="40"/>
              <w:jc w:val="both"/>
            </w:pPr>
            <w:r w:rsidRPr="00C4413B">
              <w:t>c) Giấy chứng nhận đăng ký quyền tác giả, Giấy chứng nhận đăng ký quyền liên quan (nếu có);</w:t>
            </w:r>
          </w:p>
          <w:p w14:paraId="281F0D02" w14:textId="77777777" w:rsidR="00227849" w:rsidRPr="00C4413B" w:rsidRDefault="00227849" w:rsidP="00227849">
            <w:pPr>
              <w:spacing w:before="40" w:after="40"/>
              <w:jc w:val="both"/>
            </w:pPr>
            <w:r w:rsidRPr="00C4413B">
              <w:lastRenderedPageBreak/>
              <w:t>d) Căn cứ phát sinh quyền sở hữu hoặc sử dụng (tự sáng tạo, giao nhiệm vụ, giao kết hợp đồng sáng tạo, nhận chuyển nhượng, nhận chuyển quyền sử dụng, được thừa kế, kế thừa, tặng cho hoặc hình thức hợp pháp khác);</w:t>
            </w:r>
          </w:p>
          <w:p w14:paraId="4A42CCE8" w14:textId="039160D3" w:rsidR="00227849" w:rsidRPr="00C4413B" w:rsidRDefault="00227849" w:rsidP="00227849">
            <w:pPr>
              <w:spacing w:before="40" w:after="40"/>
              <w:jc w:val="both"/>
            </w:pPr>
            <w:r w:rsidRPr="00C4413B">
              <w:t>đ) Chi phí trực tiếp liên quan đến việc phát sinh quyền sở hữu hoặc sử dụng; chi phí trực tiếp liên quan đến việc thực hiện các hoạt độ</w:t>
            </w:r>
            <w:r w:rsidR="00B91E8C" w:rsidRPr="00C4413B">
              <w:rPr>
                <w:lang w:val="vi-VN"/>
              </w:rPr>
              <w:t xml:space="preserve"> v</w:t>
            </w:r>
            <w:r w:rsidRPr="00C4413B">
              <w:t>ng đăng ký, sửa chữa, nâng cấp, quản lý, bảo vệ quyền (nếu có); chi phí thực hiện các nghĩa vụ tài chính liên quan (nếu có);</w:t>
            </w:r>
          </w:p>
          <w:p w14:paraId="37A6E36E" w14:textId="254DFD02" w:rsidR="00AD4366" w:rsidRPr="00C4413B" w:rsidRDefault="00227849" w:rsidP="00227849">
            <w:pPr>
              <w:spacing w:before="40" w:after="40"/>
              <w:jc w:val="both"/>
            </w:pPr>
            <w:r w:rsidRPr="00C4413B">
              <w:t>e) Tình trạng khai thác, sử dụng (tự khai thác, sử dụng, chuyển quyền sử dụng, chuyển nhượng và tiền bản quyền thu được, nế</w:t>
            </w:r>
            <w:r w:rsidR="00ED7316" w:rsidRPr="00C4413B">
              <w:t>u có).</w:t>
            </w:r>
          </w:p>
        </w:tc>
        <w:tc>
          <w:tcPr>
            <w:tcW w:w="1985" w:type="dxa"/>
          </w:tcPr>
          <w:p w14:paraId="186FBAE5" w14:textId="14907E56" w:rsidR="00AD4366" w:rsidRPr="00C4413B" w:rsidRDefault="00143D73" w:rsidP="0027700A">
            <w:pPr>
              <w:spacing w:before="40" w:after="40"/>
              <w:jc w:val="both"/>
              <w:rPr>
                <w:b/>
              </w:rPr>
            </w:pPr>
            <w:r w:rsidRPr="00C4413B">
              <w:rPr>
                <w:b/>
              </w:rPr>
              <w:lastRenderedPageBreak/>
              <w:t xml:space="preserve">Viện Hàn lâm KH&amp;CN Việt </w:t>
            </w:r>
            <w:r w:rsidRPr="00C4413B">
              <w:rPr>
                <w:b/>
              </w:rPr>
              <w:lastRenderedPageBreak/>
              <w:t>Nam</w:t>
            </w:r>
          </w:p>
        </w:tc>
        <w:tc>
          <w:tcPr>
            <w:tcW w:w="4536" w:type="dxa"/>
          </w:tcPr>
          <w:p w14:paraId="1161A50E" w14:textId="2BBFFD77" w:rsidR="00227849" w:rsidRPr="00C4413B" w:rsidRDefault="00143D73" w:rsidP="00227849">
            <w:pPr>
              <w:spacing w:before="40" w:after="40"/>
              <w:jc w:val="both"/>
            </w:pPr>
            <w:r w:rsidRPr="00C4413B">
              <w:lastRenderedPageBreak/>
              <w:t xml:space="preserve">Quy định về việc lập và quản lý danh mục quyền tác giả, quyền liên quan chưa đủ điều kiện ghi nhận giá trị tài sản là một điểm mới </w:t>
            </w:r>
            <w:r w:rsidRPr="00C4413B">
              <w:lastRenderedPageBreak/>
              <w:t>có ý nghĩa tích cực, góp phần thúc đẩy thương mại hóa tài sản trí tuệ. Tuy nhiên, đề nghị làm rõ giá trị pháp lý của danh mục này trong các giao dịch dân sự, thương mại, đặc biệt trong trường hợp xảy ra tranh chấp hoặc xử lý tài sản bảo đảm. Mặt khác, cần bảo đảm sự thống nhất với pháp luật về kế toán, tài chính, đầu tư và quản lý tài sản công (đối với các tổ chức sử dụng ngân sách nhà nước), tránh tạo ra các “vùng xám” pháp lý khi áp dụng. Có thể cân nhắc quy định mang tính khuyến khích, định hướng, hạn chế áp đặt nghĩa vụ hành chính mới đối với chủ thể quyền.</w:t>
            </w:r>
          </w:p>
        </w:tc>
        <w:tc>
          <w:tcPr>
            <w:tcW w:w="3827" w:type="dxa"/>
          </w:tcPr>
          <w:p w14:paraId="72CAF9C1" w14:textId="77777777" w:rsidR="00AD4366" w:rsidRPr="00C4413B" w:rsidRDefault="00124428" w:rsidP="0027700A">
            <w:pPr>
              <w:spacing w:before="40" w:after="40"/>
              <w:jc w:val="both"/>
              <w:rPr>
                <w:b/>
              </w:rPr>
            </w:pPr>
            <w:r w:rsidRPr="00C4413B">
              <w:rPr>
                <w:b/>
              </w:rPr>
              <w:lastRenderedPageBreak/>
              <w:t>Giải trình, làm rõ</w:t>
            </w:r>
          </w:p>
          <w:p w14:paraId="36BC5FD5" w14:textId="0C6AA55B" w:rsidR="00124428" w:rsidRPr="00C4413B" w:rsidRDefault="00124428" w:rsidP="00124428">
            <w:pPr>
              <w:spacing w:before="40" w:after="40"/>
              <w:jc w:val="both"/>
            </w:pPr>
            <w:r w:rsidRPr="00C4413B">
              <w:t xml:space="preserve">Danh mục quy định tại Điều 5b dự </w:t>
            </w:r>
            <w:r w:rsidRPr="00C4413B">
              <w:lastRenderedPageBreak/>
              <w:t>thảo không phải là căn cứ làm phát sinh, thay đổi hoặc chấm dứt QTG, QLQ, cũng không thay thế các điều kiện ghi nhận tài sản theo quy định của pháp luật dân sự, kế toán, tài chính, đầu tư hoặc pháp luật về quản lý, sử dụng tài sả</w:t>
            </w:r>
            <w:r w:rsidR="00ED7316" w:rsidRPr="00C4413B">
              <w:t>n công, không làm thay đổi cơ chế xử lý tài sản bảo đảm, cũng không mặc nhiên được coi là chứng cứ xác định giá trị tài sản nếu không có thỏa thuận hoặc định giá theo quy định pháp luật.</w:t>
            </w:r>
          </w:p>
          <w:p w14:paraId="6A05D6F6" w14:textId="2271F1D2" w:rsidR="00124428" w:rsidRPr="00C4413B" w:rsidRDefault="00124428" w:rsidP="00124428">
            <w:pPr>
              <w:spacing w:before="40" w:after="40"/>
              <w:jc w:val="both"/>
            </w:pPr>
            <w:r w:rsidRPr="00C4413B">
              <w:t>Danh mục có giá trị như một công cụ quản trị nội bộ và là tài liệu tham chiếu trong giao dịch dân sự, thương mại khi các bên có thỏa thuận sử dụng</w:t>
            </w:r>
            <w:r w:rsidR="00ED7316" w:rsidRPr="00C4413B">
              <w:t>.</w:t>
            </w:r>
          </w:p>
        </w:tc>
      </w:tr>
      <w:tr w:rsidR="00863E70" w:rsidRPr="00C4413B" w14:paraId="11A25419" w14:textId="77777777" w:rsidTr="004D78CB">
        <w:tc>
          <w:tcPr>
            <w:tcW w:w="4219" w:type="dxa"/>
          </w:tcPr>
          <w:p w14:paraId="2AE65FFB" w14:textId="77777777" w:rsidR="00863E70" w:rsidRPr="00C4413B" w:rsidRDefault="00863E70" w:rsidP="00227849">
            <w:pPr>
              <w:spacing w:before="40" w:after="40"/>
              <w:jc w:val="both"/>
            </w:pPr>
          </w:p>
        </w:tc>
        <w:tc>
          <w:tcPr>
            <w:tcW w:w="1985" w:type="dxa"/>
          </w:tcPr>
          <w:p w14:paraId="62FCD8E7" w14:textId="1B80FE81" w:rsidR="00863E70" w:rsidRPr="00C4413B" w:rsidRDefault="00863E70" w:rsidP="0027700A">
            <w:pPr>
              <w:spacing w:before="40" w:after="40"/>
              <w:jc w:val="both"/>
              <w:rPr>
                <w:b/>
              </w:rPr>
            </w:pPr>
            <w:r w:rsidRPr="00C4413B">
              <w:rPr>
                <w:b/>
              </w:rPr>
              <w:t>Hội</w:t>
            </w:r>
            <w:r w:rsidRPr="00C4413B">
              <w:rPr>
                <w:b/>
                <w:lang w:val="vi-VN"/>
              </w:rPr>
              <w:t xml:space="preserve"> Luật gia VN</w:t>
            </w:r>
          </w:p>
        </w:tc>
        <w:tc>
          <w:tcPr>
            <w:tcW w:w="4536" w:type="dxa"/>
          </w:tcPr>
          <w:p w14:paraId="191A0304" w14:textId="1AF5AD1E" w:rsidR="00863E70" w:rsidRPr="00C4413B" w:rsidRDefault="00863E70" w:rsidP="00227849">
            <w:pPr>
              <w:spacing w:before="40" w:after="40"/>
              <w:jc w:val="both"/>
              <w:rPr>
                <w:lang w:val="vi-VN"/>
              </w:rPr>
            </w:pPr>
            <w:r w:rsidRPr="00C4413B">
              <w:t>Đề</w:t>
            </w:r>
            <w:r w:rsidRPr="00C4413B">
              <w:rPr>
                <w:lang w:val="vi-VN"/>
              </w:rPr>
              <w:t xml:space="preserve"> nghị nghiên cứu, bổ sung nguyên tắc bảo mật thông tin nội bộ.</w:t>
            </w:r>
          </w:p>
        </w:tc>
        <w:tc>
          <w:tcPr>
            <w:tcW w:w="3827" w:type="dxa"/>
          </w:tcPr>
          <w:p w14:paraId="288E0BEA" w14:textId="7097AE76" w:rsidR="00863E70" w:rsidRPr="00C4413B" w:rsidRDefault="00D81BAB" w:rsidP="0027700A">
            <w:pPr>
              <w:spacing w:before="40" w:after="40"/>
              <w:jc w:val="both"/>
              <w:rPr>
                <w:b/>
                <w:lang w:val="vi-VN"/>
              </w:rPr>
            </w:pPr>
            <w:r w:rsidRPr="00C4413B">
              <w:rPr>
                <w:b/>
              </w:rPr>
              <w:t>Giải</w:t>
            </w:r>
            <w:r w:rsidRPr="00C4413B">
              <w:rPr>
                <w:b/>
                <w:lang w:val="vi-VN"/>
              </w:rPr>
              <w:t xml:space="preserve"> trình, làm rõ</w:t>
            </w:r>
          </w:p>
          <w:p w14:paraId="15F275EA" w14:textId="2C38EFA0" w:rsidR="00863E70" w:rsidRPr="00C4413B" w:rsidRDefault="00D81BAB" w:rsidP="0027700A">
            <w:pPr>
              <w:spacing w:before="40" w:after="40"/>
              <w:jc w:val="both"/>
              <w:rPr>
                <w:bCs/>
                <w:lang w:val="vi-VN"/>
              </w:rPr>
            </w:pPr>
            <w:r w:rsidRPr="00C4413B">
              <w:rPr>
                <w:bCs/>
                <w:lang w:val="vi-VN"/>
              </w:rPr>
              <w:t>Vấn đề bảo mật thông tin nội bộ thuộc trách nhiệm, chủ động của doanh nghiệp, xin không bổ sung nội dung này vào dự thảo.</w:t>
            </w:r>
          </w:p>
        </w:tc>
      </w:tr>
      <w:tr w:rsidR="004A7F0E" w:rsidRPr="00C4413B" w14:paraId="34525496" w14:textId="77777777" w:rsidTr="004D78CB">
        <w:tc>
          <w:tcPr>
            <w:tcW w:w="4219" w:type="dxa"/>
          </w:tcPr>
          <w:p w14:paraId="7297BD6E" w14:textId="6FDC4C8F" w:rsidR="004A7F0E" w:rsidRPr="00C4413B" w:rsidRDefault="004A7F0E" w:rsidP="000F23B5">
            <w:pPr>
              <w:spacing w:before="40" w:after="40"/>
              <w:jc w:val="both"/>
              <w:rPr>
                <w:b/>
              </w:rPr>
            </w:pPr>
            <w:r w:rsidRPr="00C4413B">
              <w:rPr>
                <w:b/>
              </w:rPr>
              <w:t>Điều 5c. Cơ sở dữ liệu về quyền tác giả, quyền liên quan</w:t>
            </w:r>
          </w:p>
        </w:tc>
        <w:tc>
          <w:tcPr>
            <w:tcW w:w="1985" w:type="dxa"/>
          </w:tcPr>
          <w:p w14:paraId="424B271D" w14:textId="77777777" w:rsidR="004A7F0E" w:rsidRPr="00C4413B" w:rsidRDefault="004A7F0E" w:rsidP="0027700A">
            <w:pPr>
              <w:spacing w:before="40" w:after="40"/>
              <w:jc w:val="both"/>
              <w:rPr>
                <w:b/>
              </w:rPr>
            </w:pPr>
          </w:p>
        </w:tc>
        <w:tc>
          <w:tcPr>
            <w:tcW w:w="4536" w:type="dxa"/>
          </w:tcPr>
          <w:p w14:paraId="58284AA4" w14:textId="77777777" w:rsidR="004A7F0E" w:rsidRPr="00C4413B" w:rsidRDefault="004A7F0E" w:rsidP="004A7F0E">
            <w:pPr>
              <w:spacing w:before="40" w:after="40"/>
              <w:jc w:val="both"/>
            </w:pPr>
          </w:p>
        </w:tc>
        <w:tc>
          <w:tcPr>
            <w:tcW w:w="3827" w:type="dxa"/>
          </w:tcPr>
          <w:p w14:paraId="1CC45DE1" w14:textId="77777777" w:rsidR="004A7F0E" w:rsidRPr="00C4413B" w:rsidRDefault="004A7F0E" w:rsidP="0027700A">
            <w:pPr>
              <w:spacing w:before="40" w:after="40"/>
              <w:jc w:val="both"/>
            </w:pPr>
          </w:p>
        </w:tc>
      </w:tr>
      <w:tr w:rsidR="004A7F0E" w:rsidRPr="00C4413B" w14:paraId="32C888E9" w14:textId="77777777" w:rsidTr="004D78CB">
        <w:tc>
          <w:tcPr>
            <w:tcW w:w="4219" w:type="dxa"/>
          </w:tcPr>
          <w:p w14:paraId="4CC19781" w14:textId="559147AC" w:rsidR="004A7F0E" w:rsidRPr="00C4413B" w:rsidRDefault="004A7F0E" w:rsidP="004A7F0E">
            <w:pPr>
              <w:spacing w:before="40" w:after="40"/>
              <w:jc w:val="both"/>
            </w:pPr>
            <w:r w:rsidRPr="00C4413B">
              <w:t xml:space="preserve">1. Tổ chức hành chính giúp Bộ trưởng Bộ Văn hóa, Thể thao và Du lịch thực hiện chức năng quản lý nhà nước về quyền tác giả, quyền liên quan có trách nhiệm xây dựng, quản lý hệ thống cơ sở dữ liệu về quyền tác giả, quyền liên quan, quản lý và tổ chức thực hiện việc </w:t>
            </w:r>
            <w:r w:rsidRPr="00C4413B">
              <w:lastRenderedPageBreak/>
              <w:t>chia sẻ, kết nối, khai thác, hợp tác quốc tế và các hoạt động khác liên quan đến cơ sở dữ liệu về quyền tác giả, quyề</w:t>
            </w:r>
            <w:r w:rsidR="001459C4" w:rsidRPr="00C4413B">
              <w:t xml:space="preserve">n liên quan. </w:t>
            </w:r>
          </w:p>
        </w:tc>
        <w:tc>
          <w:tcPr>
            <w:tcW w:w="1985" w:type="dxa"/>
          </w:tcPr>
          <w:p w14:paraId="39DE1458" w14:textId="0FF6931B" w:rsidR="004A7F0E" w:rsidRPr="00C4413B" w:rsidRDefault="00132E9D" w:rsidP="0027700A">
            <w:pPr>
              <w:spacing w:before="40" w:after="40"/>
              <w:jc w:val="both"/>
            </w:pPr>
            <w:r w:rsidRPr="00C4413B">
              <w:rPr>
                <w:b/>
              </w:rPr>
              <w:lastRenderedPageBreak/>
              <w:t>Sở VHTTDL Lào Cai</w:t>
            </w:r>
          </w:p>
        </w:tc>
        <w:tc>
          <w:tcPr>
            <w:tcW w:w="4536" w:type="dxa"/>
          </w:tcPr>
          <w:p w14:paraId="17BF3DB3" w14:textId="650E7EC9" w:rsidR="004A7F0E" w:rsidRPr="00C4413B" w:rsidRDefault="00132E9D" w:rsidP="00132E9D">
            <w:pPr>
              <w:spacing w:before="40" w:after="40"/>
              <w:jc w:val="both"/>
            </w:pPr>
            <w:r w:rsidRPr="00C4413B">
              <w:t>Tại khoản 1 Điều 6 của dự thảo viết: “</w:t>
            </w:r>
            <w:r w:rsidRPr="00C4413B">
              <w:rPr>
                <w:i/>
              </w:rPr>
              <w:t>Tổ chức hành chính</w:t>
            </w:r>
            <w:r w:rsidRPr="00C4413B">
              <w:t xml:space="preserve"> giúp Bộ trưởng Bộ Văn hóa, Thể thao và Du lịch thực hiện chức năng quản lý nhà nước về quyền tác giả, quyền liên quan có trách nhiệm xây dựng, quản lý hệ thống cơ sở dữ liệu…” (khoản 1 Điều 5c) đề nghị cơ quan soạn thảo nghiên </w:t>
            </w:r>
            <w:r w:rsidRPr="00C4413B">
              <w:lastRenderedPageBreak/>
              <w:t>cứu chỉnh sửa thành: “</w:t>
            </w:r>
            <w:r w:rsidRPr="00C4413B">
              <w:rPr>
                <w:i/>
              </w:rPr>
              <w:t>Cơ quan chuyên môn</w:t>
            </w:r>
            <w:r w:rsidRPr="00C4413B">
              <w:t xml:space="preserve"> thuộc Bộ Văn hóa, Thể thao và Du lịch giúp Bộ trưởng Bộ Văn hóa, Thể thao và Du lịch thực hiện chức năng quản lý nhà nước về quyền tác giả, quyền liên quan có trách nhiệm xây dựng, quản lý hệ thống cơ sở dữ liệu…”.</w:t>
            </w:r>
          </w:p>
        </w:tc>
        <w:tc>
          <w:tcPr>
            <w:tcW w:w="3827" w:type="dxa"/>
          </w:tcPr>
          <w:p w14:paraId="5FF8623C" w14:textId="77777777" w:rsidR="004A7F0E" w:rsidRPr="00C4413B" w:rsidRDefault="001459C4" w:rsidP="0027700A">
            <w:pPr>
              <w:spacing w:before="40" w:after="40"/>
              <w:jc w:val="both"/>
              <w:rPr>
                <w:b/>
              </w:rPr>
            </w:pPr>
            <w:r w:rsidRPr="00C4413B">
              <w:rPr>
                <w:b/>
              </w:rPr>
              <w:lastRenderedPageBreak/>
              <w:t>Giải trình, làm rõ</w:t>
            </w:r>
          </w:p>
          <w:p w14:paraId="1EAECBAE" w14:textId="7522FD0C" w:rsidR="001459C4" w:rsidRPr="00C4413B" w:rsidRDefault="001459C4" w:rsidP="001459C4">
            <w:pPr>
              <w:spacing w:before="40" w:after="40"/>
              <w:jc w:val="both"/>
            </w:pPr>
            <w:r w:rsidRPr="00C4413B">
              <w:t xml:space="preserve">Xin giữ nội dung này như tại dự thảo để phù hợp với quy định tại Nghị định số 43/2025/NĐ-CP ngày 28/02/2025 của Chính phủ quy định chức năng, nhiệm vụ, quyền hạn và cơ cấu tổ chức của Bộ Văn hóa, Thể </w:t>
            </w:r>
            <w:r w:rsidRPr="00C4413B">
              <w:lastRenderedPageBreak/>
              <w:t>thao và Du lịch.</w:t>
            </w:r>
          </w:p>
        </w:tc>
      </w:tr>
      <w:tr w:rsidR="009130E2" w:rsidRPr="00C4413B" w14:paraId="6F89D020" w14:textId="77777777" w:rsidTr="004D78CB">
        <w:tc>
          <w:tcPr>
            <w:tcW w:w="4219" w:type="dxa"/>
          </w:tcPr>
          <w:p w14:paraId="45FEFC0B" w14:textId="77777777" w:rsidR="009130E2" w:rsidRPr="00C4413B" w:rsidRDefault="009130E2" w:rsidP="004A7F0E">
            <w:pPr>
              <w:spacing w:before="40" w:after="40"/>
              <w:jc w:val="both"/>
            </w:pPr>
          </w:p>
        </w:tc>
        <w:tc>
          <w:tcPr>
            <w:tcW w:w="1985" w:type="dxa"/>
          </w:tcPr>
          <w:p w14:paraId="62181533" w14:textId="19D6C0F6" w:rsidR="009130E2" w:rsidRPr="00C4413B" w:rsidRDefault="009130E2" w:rsidP="0027700A">
            <w:pPr>
              <w:spacing w:before="40" w:after="40"/>
              <w:jc w:val="both"/>
              <w:rPr>
                <w:b/>
              </w:rPr>
            </w:pPr>
            <w:r w:rsidRPr="00C4413B">
              <w:rPr>
                <w:b/>
              </w:rPr>
              <w:t>Bộ Nội vụ</w:t>
            </w:r>
          </w:p>
        </w:tc>
        <w:tc>
          <w:tcPr>
            <w:tcW w:w="4536" w:type="dxa"/>
          </w:tcPr>
          <w:p w14:paraId="50F2323F" w14:textId="50AE54BF" w:rsidR="009130E2" w:rsidRPr="00C4413B" w:rsidRDefault="009130E2" w:rsidP="009130E2">
            <w:pPr>
              <w:spacing w:before="40" w:after="40"/>
              <w:jc w:val="both"/>
            </w:pPr>
            <w:r w:rsidRPr="00C4413B">
              <w:t>Cân nhắc không quy định Cục Bản quyền tác giả/ cơ quan chuyên môn/ tổ chức hành chính tại Nghị định để bảo đảm đúng thẩm quyền của Chính phủ theo quy định khoản 2 Điều 8 và điểm đ khoản 8 Điều 10 của Luật Tổ chức chính phủ năm 2025 và tính ổn định của Nghị định khi có sự thay đổi về tổ chức, tạo sự chủ động, linh hoạt trong chỉ đạo điều hành của Bộ trưởng Bộ Văn hóa, Thể thao và Du lịch.</w:t>
            </w:r>
          </w:p>
        </w:tc>
        <w:tc>
          <w:tcPr>
            <w:tcW w:w="3827" w:type="dxa"/>
          </w:tcPr>
          <w:p w14:paraId="578720E0" w14:textId="77777777" w:rsidR="009130E2" w:rsidRPr="00C4413B" w:rsidRDefault="00451F0D" w:rsidP="0027700A">
            <w:pPr>
              <w:spacing w:before="40" w:after="40"/>
              <w:jc w:val="both"/>
              <w:rPr>
                <w:b/>
              </w:rPr>
            </w:pPr>
            <w:r w:rsidRPr="00C4413B">
              <w:rPr>
                <w:b/>
              </w:rPr>
              <w:t>Giải trình, làm rõ</w:t>
            </w:r>
          </w:p>
          <w:p w14:paraId="662D433E" w14:textId="77777777" w:rsidR="00451F0D" w:rsidRPr="00C4413B" w:rsidRDefault="00451F0D" w:rsidP="00451F0D">
            <w:pPr>
              <w:spacing w:before="40" w:after="40"/>
              <w:jc w:val="both"/>
            </w:pPr>
            <w:r w:rsidRPr="00C4413B">
              <w:t>Về nội dung này, xin giữ như dự thảo do đã được quy định tại Nghị định số 17/2023/NĐ-CP. Việc phân cấp trực tiếp về cấp cục, vụ (mà không cần Bộ tiếp tục phân cấp) theo chủ trương chung của Đảng, Nhà nước về phân cấp nhiệm vụ, quyền hạn, tính chủ động và chịu trách nhiệm của các cấp, ngành.</w:t>
            </w:r>
          </w:p>
          <w:p w14:paraId="767E8A3A" w14:textId="04960BAF" w:rsidR="00333D82" w:rsidRPr="00C4413B" w:rsidRDefault="00333D82" w:rsidP="00451F0D">
            <w:pPr>
              <w:spacing w:before="40" w:after="40"/>
              <w:jc w:val="both"/>
            </w:pPr>
            <w:r w:rsidRPr="00C4413B">
              <w:t>Trong quá trình xây dựng, hoàn thiện hồ sơ dự thảo Nghị định, cơ quan soạn thảo xin tiếp tục nghiên cứu nội dung này.</w:t>
            </w:r>
          </w:p>
        </w:tc>
      </w:tr>
      <w:tr w:rsidR="001459C4" w:rsidRPr="00C4413B" w14:paraId="576161AA" w14:textId="77777777" w:rsidTr="004D78CB">
        <w:tc>
          <w:tcPr>
            <w:tcW w:w="4219" w:type="dxa"/>
          </w:tcPr>
          <w:p w14:paraId="57C94290" w14:textId="76051C98" w:rsidR="001459C4" w:rsidRPr="00C4413B" w:rsidRDefault="001459C4" w:rsidP="001459C4">
            <w:pPr>
              <w:spacing w:before="40" w:after="40"/>
              <w:jc w:val="both"/>
            </w:pPr>
            <w:r w:rsidRPr="00C4413B">
              <w:t>2. Cơ sở dữ liệu về quyền tác giả, quyền liên quan được tập hợp một cách chọn lọc, có hệ thống, phù hợp với các mục đích tra cứu, liên quan đến:</w:t>
            </w:r>
          </w:p>
          <w:p w14:paraId="5F0B7DE1" w14:textId="77777777" w:rsidR="001459C4" w:rsidRPr="00C4413B" w:rsidRDefault="001459C4" w:rsidP="001459C4">
            <w:pPr>
              <w:spacing w:before="40" w:after="40"/>
              <w:jc w:val="both"/>
            </w:pPr>
            <w:r w:rsidRPr="00C4413B">
              <w:t>a) Thông tin Giấy chứng nhận đăng ký quyền tác giả, Giấy chứng nhận đăng ký quyền tác giả đã cấp;</w:t>
            </w:r>
          </w:p>
          <w:p w14:paraId="56E90C56" w14:textId="77777777" w:rsidR="001459C4" w:rsidRPr="00C4413B" w:rsidRDefault="001459C4" w:rsidP="001459C4">
            <w:pPr>
              <w:spacing w:before="40" w:after="40"/>
              <w:jc w:val="both"/>
            </w:pPr>
            <w:r w:rsidRPr="00C4413B">
              <w:t>b) Thông tin về tổ chức quản lý tập thể quyền tác giả, quyền liên quan;</w:t>
            </w:r>
          </w:p>
          <w:p w14:paraId="458B12CA" w14:textId="77777777" w:rsidR="001459C4" w:rsidRPr="00C4413B" w:rsidRDefault="001459C4" w:rsidP="001459C4">
            <w:pPr>
              <w:spacing w:before="40" w:after="40"/>
              <w:jc w:val="both"/>
            </w:pPr>
            <w:r w:rsidRPr="00C4413B">
              <w:t xml:space="preserve">c) Thông tin về tổ chức dịch vụ đại diện </w:t>
            </w:r>
            <w:r w:rsidRPr="00C4413B">
              <w:lastRenderedPageBreak/>
              <w:t>quyền tác giả, quyền liên quan;</w:t>
            </w:r>
          </w:p>
          <w:p w14:paraId="035C972B" w14:textId="77777777" w:rsidR="001459C4" w:rsidRPr="00C4413B" w:rsidRDefault="001459C4" w:rsidP="001459C4">
            <w:pPr>
              <w:spacing w:before="40" w:after="40"/>
              <w:jc w:val="both"/>
            </w:pPr>
            <w:r w:rsidRPr="00C4413B">
              <w:t>d) Thông tin về tổ chức giám định và giám định viên quyền tác giả, quyền liên quan;</w:t>
            </w:r>
          </w:p>
          <w:p w14:paraId="1220008D" w14:textId="77777777" w:rsidR="001459C4" w:rsidRPr="00C4413B" w:rsidRDefault="001459C4" w:rsidP="001459C4">
            <w:pPr>
              <w:spacing w:before="40" w:after="40"/>
              <w:jc w:val="both"/>
            </w:pPr>
            <w:r w:rsidRPr="00C4413B">
              <w:t>đ) Thông tin về tổ chức đáp ứng điều kiện liên quan đến trường hợp ngoại lệ không xâm phạm quyền tác giả dành cho người khuyết tật và danh mục bản sao tác phẩm dưới định dạng dễ tiếp cận của tổ chức;</w:t>
            </w:r>
          </w:p>
          <w:p w14:paraId="70C1CFFA" w14:textId="77777777" w:rsidR="001459C4" w:rsidRPr="00C4413B" w:rsidRDefault="001459C4" w:rsidP="001459C4">
            <w:pPr>
              <w:spacing w:before="40" w:after="40"/>
              <w:jc w:val="both"/>
            </w:pPr>
            <w:r w:rsidRPr="00C4413B">
              <w:t>e) Thông tin về đầu mối liên lạc về vấn đề quyền tác giả, quyền liên quan của doanh nghiệp cung cấp dịch vụ trung gian;</w:t>
            </w:r>
          </w:p>
          <w:p w14:paraId="565490D8" w14:textId="77777777" w:rsidR="001459C4" w:rsidRPr="00C4413B" w:rsidRDefault="001459C4" w:rsidP="001459C4">
            <w:pPr>
              <w:spacing w:before="40" w:after="40"/>
              <w:jc w:val="both"/>
            </w:pPr>
            <w:r w:rsidRPr="00C4413B">
              <w:t>g) Thông tin về thực thi quyền tác giả, quyền liên quan;</w:t>
            </w:r>
          </w:p>
          <w:p w14:paraId="0545A562" w14:textId="77777777" w:rsidR="001459C4" w:rsidRPr="00C4413B" w:rsidRDefault="001459C4" w:rsidP="001459C4">
            <w:pPr>
              <w:spacing w:before="40" w:after="40"/>
              <w:jc w:val="both"/>
            </w:pPr>
            <w:r w:rsidRPr="00C4413B">
              <w:t>h) Thông tin về giá giao dịch quyền tác giả, quyền liên quan;</w:t>
            </w:r>
          </w:p>
          <w:p w14:paraId="5BE65E31" w14:textId="77777777" w:rsidR="001459C4" w:rsidRPr="00C4413B" w:rsidRDefault="001459C4" w:rsidP="001459C4">
            <w:pPr>
              <w:spacing w:before="40" w:after="40"/>
              <w:jc w:val="both"/>
            </w:pPr>
            <w:r w:rsidRPr="00C4413B">
              <w:t>i) Thông tin liên quan khác.</w:t>
            </w:r>
          </w:p>
          <w:p w14:paraId="07223145" w14:textId="2FB8637B" w:rsidR="001459C4" w:rsidRPr="00C4413B" w:rsidRDefault="001459C4" w:rsidP="001459C4">
            <w:pPr>
              <w:spacing w:before="40" w:after="40"/>
              <w:jc w:val="both"/>
            </w:pPr>
            <w:r w:rsidRPr="00C4413B">
              <w:t>3. Việc thực hiện các hoạt động theo quy định tại khoản 1 và 2 Điều này phải phù hợp với quy định của pháp luật về dữ liệu, bảo vệ dữ liệu cá nhân, bảo vệ bí mật nhà nước, tiếp cận thông tin và quy định của pháp luật khác có liên quan.</w:t>
            </w:r>
          </w:p>
        </w:tc>
        <w:tc>
          <w:tcPr>
            <w:tcW w:w="1985" w:type="dxa"/>
          </w:tcPr>
          <w:p w14:paraId="45C8E674" w14:textId="7EDBC3E3" w:rsidR="001459C4" w:rsidRPr="00C4413B" w:rsidRDefault="001459C4" w:rsidP="0027700A">
            <w:pPr>
              <w:spacing w:before="40" w:after="40"/>
              <w:jc w:val="both"/>
              <w:rPr>
                <w:b/>
              </w:rPr>
            </w:pPr>
            <w:r w:rsidRPr="00C4413B">
              <w:rPr>
                <w:b/>
              </w:rPr>
              <w:lastRenderedPageBreak/>
              <w:t>Bộ Tư pháp</w:t>
            </w:r>
          </w:p>
        </w:tc>
        <w:tc>
          <w:tcPr>
            <w:tcW w:w="4536" w:type="dxa"/>
          </w:tcPr>
          <w:p w14:paraId="69E57BF6" w14:textId="77777777" w:rsidR="001459C4" w:rsidRPr="00C4413B" w:rsidRDefault="001459C4" w:rsidP="001459C4">
            <w:pPr>
              <w:spacing w:before="40" w:after="40"/>
              <w:jc w:val="both"/>
            </w:pPr>
            <w:r w:rsidRPr="00C4413B">
              <w:t xml:space="preserve">Điều 6 dự thảo Nghị định cần được làm rõ: (i) mối quan hệ giữa cơ sở dữ liệu về quyền tác giả, quyền liên quan với Cổng thông tin điện tử hoặc Trang thông tin điện tử của Bộ Văn hóa, Thể thao và Du lịch (ví dụ: thông tin trong cơ sở dữ liệu có được đăng trên Cổng/Trang thông tin điện tử không?...); </w:t>
            </w:r>
          </w:p>
          <w:p w14:paraId="473DC76F" w14:textId="614FB1E1" w:rsidR="001459C4" w:rsidRPr="00C4413B" w:rsidRDefault="001459C4" w:rsidP="001459C4">
            <w:pPr>
              <w:spacing w:before="40" w:after="40"/>
              <w:jc w:val="both"/>
            </w:pPr>
            <w:r w:rsidRPr="00C4413B">
              <w:t xml:space="preserve">(ii) hiện nay, Bộ Khoa học và Công nghệ đang xây dựng, trình Chính phủ Nghị định sửa đổi, bổ sung một số điều của Nghị định </w:t>
            </w:r>
            <w:r w:rsidRPr="00C4413B">
              <w:lastRenderedPageBreak/>
              <w:t>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 trong đó cũng có nội dung về cơ sở dữ liệu về giá giao dịch quyền sở hữu trí tuệ, cơ sở dữ liệu về bảo vệ quyền sở hữu trí tuệ. Do đó, cơ quan chủ trì soạn thảo cần phối hợp với Bộ Khoa học và Công nghệ để làm rõ mối quan hệ giữa các cơ sở dữ liệu và việc chia sẻ, kết nối, khai thác các cơ sở dữ liệu này, tránh trùng lặp, lãng phí.</w:t>
            </w:r>
          </w:p>
        </w:tc>
        <w:tc>
          <w:tcPr>
            <w:tcW w:w="3827" w:type="dxa"/>
          </w:tcPr>
          <w:p w14:paraId="2A946545" w14:textId="77777777" w:rsidR="001459C4" w:rsidRPr="00C4413B" w:rsidRDefault="00C86E62" w:rsidP="0027700A">
            <w:pPr>
              <w:spacing w:before="40" w:after="40"/>
              <w:jc w:val="both"/>
              <w:rPr>
                <w:b/>
                <w:lang w:val="vi-VN"/>
              </w:rPr>
            </w:pPr>
            <w:r w:rsidRPr="00C4413B">
              <w:rPr>
                <w:b/>
                <w:lang w:val="vi-VN"/>
              </w:rPr>
              <w:lastRenderedPageBreak/>
              <w:t>Tiếp thu, làm rõ</w:t>
            </w:r>
          </w:p>
          <w:p w14:paraId="19B56327" w14:textId="68FDE33C" w:rsidR="0051326B" w:rsidRPr="00C4413B" w:rsidRDefault="0051326B" w:rsidP="0027700A">
            <w:pPr>
              <w:spacing w:before="40" w:after="40"/>
              <w:jc w:val="both"/>
              <w:rPr>
                <w:bCs/>
                <w:lang w:val="vi-VN"/>
              </w:rPr>
            </w:pPr>
            <w:r w:rsidRPr="00C4413B">
              <w:rPr>
                <w:bCs/>
                <w:lang w:val="vi-VN"/>
              </w:rPr>
              <w:t>Xin tiếp thu, chỉnh sửa quy định cụ thể hơn các nội dung liên quan đến cơ sở dữ liệu QTG, QLQ.</w:t>
            </w:r>
          </w:p>
          <w:p w14:paraId="258E3237" w14:textId="03F99AD4" w:rsidR="00C86E62" w:rsidRPr="00C4413B" w:rsidRDefault="00C86E62" w:rsidP="0027700A">
            <w:pPr>
              <w:spacing w:before="40" w:after="40"/>
              <w:jc w:val="both"/>
              <w:rPr>
                <w:bCs/>
                <w:lang w:val="vi-VN"/>
              </w:rPr>
            </w:pPr>
            <w:r w:rsidRPr="00C4413B">
              <w:rPr>
                <w:bCs/>
                <w:lang w:val="vi-VN"/>
              </w:rPr>
              <w:t xml:space="preserve">- Về mối quan hệ với Cổng thông tin điện tử của Bộ VHTTDL: Cơ sở dữ liệu về QTG, QLQ quy định tại Điều 6 được thiết kế là hệ thống thông tin nghiệp vụ chuyên ngành, phục vụ quản lý nhà nước, đăng ký, thống kê, </w:t>
            </w:r>
            <w:r w:rsidRPr="00C4413B">
              <w:rPr>
                <w:bCs/>
                <w:lang w:val="vi-VN"/>
              </w:rPr>
              <w:lastRenderedPageBreak/>
              <w:t>khai thác và bảo vệ quyền. Trong khi đó, Cổng thông tin điện tử của Bộ VHTTDL là kênh công khai thông tin theo quy định của pháp luật về tiếp cận thông tin và chính phủ điện tử.</w:t>
            </w:r>
          </w:p>
          <w:p w14:paraId="0E8D6E21" w14:textId="77777777" w:rsidR="00C86E62" w:rsidRPr="00C4413B" w:rsidRDefault="00C86E62" w:rsidP="0027700A">
            <w:pPr>
              <w:spacing w:before="40" w:after="40"/>
              <w:jc w:val="both"/>
              <w:rPr>
                <w:bCs/>
                <w:lang w:val="vi-VN"/>
              </w:rPr>
            </w:pPr>
            <w:r w:rsidRPr="00C4413B">
              <w:rPr>
                <w:bCs/>
                <w:lang w:val="vi-VN"/>
              </w:rPr>
              <w:t>Việc công khai thông tin trong cơ sở dữ liệu còn phải tuân thủ quy định pháp luật về bảo vệ dữ liệu, dữ liệu cá nhân, bí mật nhà nước…</w:t>
            </w:r>
          </w:p>
          <w:p w14:paraId="6EC11FCE" w14:textId="77777777" w:rsidR="0051326B" w:rsidRPr="00C4413B" w:rsidRDefault="0051326B" w:rsidP="0027700A">
            <w:pPr>
              <w:spacing w:before="40" w:after="40"/>
              <w:jc w:val="both"/>
              <w:rPr>
                <w:bCs/>
                <w:lang w:val="vi-VN"/>
              </w:rPr>
            </w:pPr>
            <w:r w:rsidRPr="00C4413B">
              <w:rPr>
                <w:bCs/>
                <w:lang w:val="vi-VN"/>
              </w:rPr>
              <w:t xml:space="preserve">- Về mối quan hệ với cơ sở dữ liệu do Bộ Khoa học và Công nghệ chủ trì: </w:t>
            </w:r>
          </w:p>
          <w:p w14:paraId="787251A4" w14:textId="77777777" w:rsidR="0051326B" w:rsidRPr="00C4413B" w:rsidRDefault="0051326B" w:rsidP="0027700A">
            <w:pPr>
              <w:spacing w:before="40" w:after="40"/>
              <w:jc w:val="both"/>
              <w:rPr>
                <w:bCs/>
                <w:lang w:val="vi-VN"/>
              </w:rPr>
            </w:pPr>
            <w:r w:rsidRPr="00C4413B">
              <w:rPr>
                <w:bCs/>
                <w:lang w:val="vi-VN"/>
              </w:rPr>
              <w:t>Cơ sở dữ liệu quy định tại Điều 6 có phạm vi là QTG, QLQ thuộc lĩnh vực quản lý nhà nước của Bộ VHTTDL. Tại dự thảo Nghị định sửa đổi, bổ sung Nghị định số 65/2023/NĐ-CP cũng quy định trách nhiệm của cơ quan quản lý nhà nước theo chuyên ngành trong việc xây dựng, cập nhật dữ liệu vào cơ sở dữ liệu chung về sở hữu trí tuệ.</w:t>
            </w:r>
          </w:p>
          <w:p w14:paraId="2818B841" w14:textId="47726194" w:rsidR="0051326B" w:rsidRPr="00C4413B" w:rsidRDefault="0051326B" w:rsidP="0027700A">
            <w:pPr>
              <w:spacing w:before="40" w:after="40"/>
              <w:jc w:val="both"/>
              <w:rPr>
                <w:bCs/>
                <w:lang w:val="vi-VN"/>
              </w:rPr>
            </w:pPr>
            <w:r w:rsidRPr="00C4413B">
              <w:rPr>
                <w:bCs/>
                <w:lang w:val="vi-VN"/>
              </w:rPr>
              <w:t>Xin bổ sung quy định các nguyên tắc về kết nối, chia sẻ, liên thông dữ liệu để tránh việc trùng lặp, lãng phí.</w:t>
            </w:r>
          </w:p>
        </w:tc>
      </w:tr>
      <w:tr w:rsidR="001459C4" w:rsidRPr="00C4413B" w14:paraId="69A16286" w14:textId="77777777" w:rsidTr="00C43C94">
        <w:tc>
          <w:tcPr>
            <w:tcW w:w="4219" w:type="dxa"/>
          </w:tcPr>
          <w:p w14:paraId="2B3CC7B2" w14:textId="77777777" w:rsidR="001459C4" w:rsidRPr="00C4413B" w:rsidRDefault="001459C4" w:rsidP="00C43C94">
            <w:pPr>
              <w:spacing w:before="40" w:after="40"/>
              <w:jc w:val="both"/>
            </w:pPr>
          </w:p>
        </w:tc>
        <w:tc>
          <w:tcPr>
            <w:tcW w:w="1985" w:type="dxa"/>
          </w:tcPr>
          <w:p w14:paraId="55C5D16D" w14:textId="77777777" w:rsidR="001459C4" w:rsidRPr="00C4413B" w:rsidRDefault="001459C4" w:rsidP="00C43C94">
            <w:pPr>
              <w:spacing w:before="40" w:after="40"/>
              <w:jc w:val="both"/>
              <w:rPr>
                <w:b/>
              </w:rPr>
            </w:pPr>
            <w:r w:rsidRPr="00C4413B">
              <w:rPr>
                <w:b/>
              </w:rPr>
              <w:t>Tập đoàn Công nghiệp - Viễn thông Quân đội (VIETTEL)</w:t>
            </w:r>
          </w:p>
        </w:tc>
        <w:tc>
          <w:tcPr>
            <w:tcW w:w="4536" w:type="dxa"/>
          </w:tcPr>
          <w:p w14:paraId="210033AB" w14:textId="77777777" w:rsidR="001459C4" w:rsidRPr="00C4413B" w:rsidRDefault="001459C4" w:rsidP="00C43C94">
            <w:pPr>
              <w:spacing w:before="40" w:after="40"/>
              <w:jc w:val="both"/>
              <w:rPr>
                <w:lang w:val="vi-VN"/>
              </w:rPr>
            </w:pPr>
            <w:r w:rsidRPr="00C4413B">
              <w:t>Đề xuất bỏ điểm h) khoản 2 Điều 5c</w:t>
            </w:r>
            <w:r w:rsidRPr="00C4413B">
              <w:rPr>
                <w:lang w:val="vi-VN"/>
              </w:rPr>
              <w:t>:</w:t>
            </w:r>
          </w:p>
          <w:p w14:paraId="1FCADE45" w14:textId="77777777" w:rsidR="001459C4" w:rsidRPr="00C4413B" w:rsidRDefault="001459C4" w:rsidP="00C43C94">
            <w:pPr>
              <w:spacing w:before="40" w:after="40"/>
              <w:jc w:val="both"/>
              <w:rPr>
                <w:strike/>
              </w:rPr>
            </w:pPr>
            <w:r w:rsidRPr="00C4413B">
              <w:rPr>
                <w:strike/>
              </w:rPr>
              <w:t>h) Thông tin về giá giao dịch quyền tác giả, quyền liên quan;</w:t>
            </w:r>
          </w:p>
          <w:p w14:paraId="44BDCAEB" w14:textId="77777777" w:rsidR="001459C4" w:rsidRPr="00C4413B" w:rsidRDefault="001459C4" w:rsidP="00C43C94">
            <w:pPr>
              <w:spacing w:before="40" w:after="40"/>
              <w:jc w:val="both"/>
              <w:rPr>
                <w:lang w:val="vi-VN"/>
              </w:rPr>
            </w:pPr>
            <w:r w:rsidRPr="00C4413B">
              <w:rPr>
                <w:lang w:val="vi-VN"/>
              </w:rPr>
              <w:t xml:space="preserve">Lý do: Giá giao dịch quyền tác giả, quyền liên quan được thực hiện theo thỏa thuận với </w:t>
            </w:r>
            <w:r w:rsidRPr="00C4413B">
              <w:rPr>
                <w:lang w:val="vi-VN"/>
              </w:rPr>
              <w:lastRenderedPageBreak/>
              <w:t>chủ sở hữu quyền tác giả, chủ sở hữu quyền liên quan phụ thuộc vào từng giao dịch, từng thời điểm cụ thể và kết quả đàm phán với đối tác. Bên cạnh đó, đây là thông tin có tính chất nhạy cảm, ảnh hưởng đến ưu thế cạnh tranh của doanh nghiệp, vì vậy không thể đưa vào cơ sở dữ liệu quốc gia về quyền tác giả, quyền liên quan.</w:t>
            </w:r>
          </w:p>
        </w:tc>
        <w:tc>
          <w:tcPr>
            <w:tcW w:w="3827" w:type="dxa"/>
          </w:tcPr>
          <w:p w14:paraId="6A709776" w14:textId="77777777" w:rsidR="001459C4" w:rsidRPr="00C4413B" w:rsidRDefault="00A57B80" w:rsidP="00C43C94">
            <w:pPr>
              <w:spacing w:before="40" w:after="40"/>
              <w:jc w:val="both"/>
              <w:rPr>
                <w:b/>
                <w:bCs/>
                <w:lang w:val="vi-VN"/>
              </w:rPr>
            </w:pPr>
            <w:r w:rsidRPr="00C4413B">
              <w:rPr>
                <w:b/>
                <w:bCs/>
                <w:lang w:val="vi-VN"/>
              </w:rPr>
              <w:lastRenderedPageBreak/>
              <w:t>Tiếp thu, làm rõ</w:t>
            </w:r>
          </w:p>
          <w:p w14:paraId="737D7266" w14:textId="77777777" w:rsidR="00A57B80" w:rsidRPr="00C4413B" w:rsidRDefault="00A57B80" w:rsidP="00C43C94">
            <w:pPr>
              <w:spacing w:before="40" w:after="40"/>
              <w:jc w:val="both"/>
              <w:rPr>
                <w:lang w:val="vi-VN"/>
              </w:rPr>
            </w:pPr>
            <w:r w:rsidRPr="00C4413B">
              <w:rPr>
                <w:lang w:val="vi-VN"/>
              </w:rPr>
              <w:t xml:space="preserve">Việc thu thập thông tin, xây dựng cơ sở dữ liệu tuân thủ quy định của pháp luật liên quan, không công khai thông tin liên quan đến bí mật kinh </w:t>
            </w:r>
            <w:r w:rsidRPr="00C4413B">
              <w:rPr>
                <w:lang w:val="vi-VN"/>
              </w:rPr>
              <w:lastRenderedPageBreak/>
              <w:t>doanh hay dữ liệu cá nhân…</w:t>
            </w:r>
          </w:p>
          <w:p w14:paraId="401E68A5" w14:textId="3AC2BBC8" w:rsidR="00A57B80" w:rsidRPr="00C4413B" w:rsidRDefault="00A57B80" w:rsidP="00C43C94">
            <w:pPr>
              <w:spacing w:before="40" w:after="40"/>
              <w:jc w:val="both"/>
              <w:rPr>
                <w:lang w:val="vi-VN"/>
              </w:rPr>
            </w:pPr>
            <w:r w:rsidRPr="00C4413B">
              <w:rPr>
                <w:lang w:val="vi-VN"/>
              </w:rPr>
              <w:t>Xin tiếp thu, chỉnh sửa lại điểm</w:t>
            </w:r>
            <w:r w:rsidR="00C86E62" w:rsidRPr="00C4413B">
              <w:rPr>
                <w:lang w:val="vi-VN"/>
              </w:rPr>
              <w:t xml:space="preserve"> h để làm rõ nội dung này.</w:t>
            </w:r>
          </w:p>
        </w:tc>
      </w:tr>
      <w:tr w:rsidR="001459C4" w:rsidRPr="00C4413B" w14:paraId="2D3E569E" w14:textId="77777777" w:rsidTr="00C43C94">
        <w:tc>
          <w:tcPr>
            <w:tcW w:w="4219" w:type="dxa"/>
          </w:tcPr>
          <w:p w14:paraId="751D3F1F" w14:textId="1AAF7286" w:rsidR="001459C4" w:rsidRPr="00C4413B" w:rsidRDefault="001459C4" w:rsidP="00C43C94">
            <w:pPr>
              <w:spacing w:before="40" w:after="40"/>
              <w:jc w:val="both"/>
            </w:pPr>
          </w:p>
        </w:tc>
        <w:tc>
          <w:tcPr>
            <w:tcW w:w="1985" w:type="dxa"/>
          </w:tcPr>
          <w:p w14:paraId="7E0B7654" w14:textId="77777777" w:rsidR="001459C4" w:rsidRPr="00C4413B" w:rsidRDefault="001459C4" w:rsidP="00C43C94">
            <w:pPr>
              <w:spacing w:before="40" w:after="40"/>
              <w:jc w:val="both"/>
              <w:rPr>
                <w:b/>
              </w:rPr>
            </w:pPr>
            <w:r w:rsidRPr="00C4413B">
              <w:rPr>
                <w:b/>
              </w:rPr>
              <w:t>Viện Hàn lâm KH&amp;CN Việt Nam</w:t>
            </w:r>
          </w:p>
        </w:tc>
        <w:tc>
          <w:tcPr>
            <w:tcW w:w="4536" w:type="dxa"/>
          </w:tcPr>
          <w:p w14:paraId="18C76E47" w14:textId="77777777" w:rsidR="001459C4" w:rsidRPr="00C4413B" w:rsidRDefault="001459C4" w:rsidP="00C43C94">
            <w:pPr>
              <w:spacing w:before="40" w:after="40"/>
              <w:jc w:val="both"/>
            </w:pPr>
            <w:r w:rsidRPr="00C4413B">
              <w:t>Việc bổ sung quy định về cơ sở dữ liệu là phù hợp với yêu cầu chuyển đổi số và tăng cường minh bạch thông tin. Tuy nhiên, đây là nội dung có tính kỹ thuật và liên ngành cao. Cần quy định rõ mục đích chính của cơ sở dữ liệu (phục vụ quản lý nhà nước, hỗ trợ thực thi quyền, hay cung cấp thông tin cho thị trường), từ đó xác định phạm vi dữ liệu cần thu thập. Từ đó, làm rõ cơ chế phối hợp, chia sẻ dữ liệu với các hệ thống thông tin khác của Nhà nước, bảo đảm tuân thủ pháp luật về dữ liệu, bảo vệ dữ liệu cá nhân và bí mật nhà nước, tránh quy định quá rộng về loại thông tin được đưa vào cơ sở dữ liệu, dẫn đến khó khăn trong triển khai hoặc phát sinh rủi ro pháp lý.</w:t>
            </w:r>
          </w:p>
        </w:tc>
        <w:tc>
          <w:tcPr>
            <w:tcW w:w="3827" w:type="dxa"/>
          </w:tcPr>
          <w:p w14:paraId="09CDDF3F" w14:textId="77777777" w:rsidR="001459C4" w:rsidRPr="00C4413B" w:rsidRDefault="009D531A" w:rsidP="00C43C94">
            <w:pPr>
              <w:spacing w:before="40" w:after="40"/>
              <w:jc w:val="both"/>
              <w:rPr>
                <w:b/>
                <w:bCs/>
                <w:lang w:val="vi-VN"/>
              </w:rPr>
            </w:pPr>
            <w:r w:rsidRPr="00C4413B">
              <w:rPr>
                <w:b/>
                <w:bCs/>
                <w:lang w:val="vi-VN"/>
              </w:rPr>
              <w:t>Tiếp thu</w:t>
            </w:r>
          </w:p>
          <w:p w14:paraId="2CCCBF95" w14:textId="77777777" w:rsidR="009D531A" w:rsidRPr="00C4413B" w:rsidRDefault="009D531A" w:rsidP="009D531A">
            <w:pPr>
              <w:spacing w:before="40" w:after="40"/>
              <w:jc w:val="both"/>
              <w:rPr>
                <w:bCs/>
                <w:lang w:val="vi-VN"/>
              </w:rPr>
            </w:pPr>
            <w:r w:rsidRPr="00C4413B">
              <w:rPr>
                <w:lang w:val="vi-VN"/>
              </w:rPr>
              <w:t xml:space="preserve">Xin tiếp thu ý kiến góp ý, rà soát và chỉnh sửa, làm rõ quy định về </w:t>
            </w:r>
            <w:r w:rsidRPr="00C4413B">
              <w:rPr>
                <w:bCs/>
                <w:lang w:val="vi-VN"/>
              </w:rPr>
              <w:t>cơ sở dữ liệu QTG, QLQ.</w:t>
            </w:r>
          </w:p>
          <w:p w14:paraId="35DE53B7" w14:textId="45DE8727" w:rsidR="009D531A" w:rsidRPr="00C4413B" w:rsidRDefault="009D531A" w:rsidP="00C43C94">
            <w:pPr>
              <w:spacing w:before="40" w:after="40"/>
              <w:jc w:val="both"/>
              <w:rPr>
                <w:lang w:val="vi-VN"/>
              </w:rPr>
            </w:pPr>
          </w:p>
        </w:tc>
      </w:tr>
      <w:tr w:rsidR="00AD768E" w:rsidRPr="00C4413B" w14:paraId="75936317" w14:textId="77777777" w:rsidTr="004D78CB">
        <w:tc>
          <w:tcPr>
            <w:tcW w:w="4219" w:type="dxa"/>
          </w:tcPr>
          <w:p w14:paraId="44BF1DCE" w14:textId="56DD8C9C" w:rsidR="00AD768E" w:rsidRPr="00C4413B" w:rsidRDefault="00AD768E" w:rsidP="004A7F0E">
            <w:pPr>
              <w:spacing w:before="40" w:after="40"/>
              <w:jc w:val="both"/>
            </w:pPr>
          </w:p>
        </w:tc>
        <w:tc>
          <w:tcPr>
            <w:tcW w:w="1985" w:type="dxa"/>
          </w:tcPr>
          <w:p w14:paraId="72E74A37" w14:textId="324D7001" w:rsidR="00AD768E" w:rsidRPr="00C4413B" w:rsidRDefault="00AD768E" w:rsidP="0027700A">
            <w:pPr>
              <w:spacing w:before="40" w:after="40"/>
              <w:jc w:val="both"/>
              <w:rPr>
                <w:b/>
              </w:rPr>
            </w:pPr>
            <w:r w:rsidRPr="00C4413B">
              <w:rPr>
                <w:b/>
              </w:rPr>
              <w:t>Ngân hàng Nhà nước Việt Nam</w:t>
            </w:r>
          </w:p>
        </w:tc>
        <w:tc>
          <w:tcPr>
            <w:tcW w:w="4536" w:type="dxa"/>
          </w:tcPr>
          <w:p w14:paraId="2E170CC7" w14:textId="5A24D447" w:rsidR="00AD768E" w:rsidRPr="00C4413B" w:rsidRDefault="00AD768E" w:rsidP="00AD768E">
            <w:pPr>
              <w:spacing w:before="40" w:after="40"/>
              <w:jc w:val="both"/>
            </w:pPr>
            <w:r w:rsidRPr="00C4413B">
              <w:t>Tại Điều 5c dự thảo Nghị định quy định về cơ sở dữ liệu về quyền tác giả: Đề nghị bổ sung cơ chế tiếp cận, khai thác dữ liệu của người dân để đảm bảo nguyên tắc công khai, minh bạch.</w:t>
            </w:r>
          </w:p>
        </w:tc>
        <w:tc>
          <w:tcPr>
            <w:tcW w:w="3827" w:type="dxa"/>
          </w:tcPr>
          <w:p w14:paraId="418166C0" w14:textId="77777777" w:rsidR="00AD768E" w:rsidRPr="00C4413B" w:rsidRDefault="00CD096B" w:rsidP="0027700A">
            <w:pPr>
              <w:spacing w:before="40" w:after="40"/>
              <w:jc w:val="both"/>
              <w:rPr>
                <w:b/>
                <w:bCs/>
                <w:lang w:val="vi-VN"/>
              </w:rPr>
            </w:pPr>
            <w:r w:rsidRPr="00C4413B">
              <w:rPr>
                <w:b/>
                <w:bCs/>
                <w:lang w:val="vi-VN"/>
              </w:rPr>
              <w:t>Tiếp thu</w:t>
            </w:r>
          </w:p>
          <w:p w14:paraId="4551FE3E" w14:textId="058A6F97" w:rsidR="00CD096B" w:rsidRPr="00C4413B" w:rsidRDefault="00CD096B" w:rsidP="0027700A">
            <w:pPr>
              <w:spacing w:before="40" w:after="40"/>
              <w:jc w:val="both"/>
              <w:rPr>
                <w:lang w:val="vi-VN"/>
              </w:rPr>
            </w:pPr>
            <w:r w:rsidRPr="00C4413B">
              <w:rPr>
                <w:lang w:val="vi-VN"/>
              </w:rPr>
              <w:t>Xin tiếp thu, chỉnh sửa Điều 5c dự thảo.</w:t>
            </w:r>
          </w:p>
        </w:tc>
      </w:tr>
      <w:tr w:rsidR="00132E9D" w:rsidRPr="00C4413B" w14:paraId="2DC458B5" w14:textId="77777777" w:rsidTr="004D78CB">
        <w:tc>
          <w:tcPr>
            <w:tcW w:w="4219" w:type="dxa"/>
          </w:tcPr>
          <w:p w14:paraId="5C7E3895" w14:textId="77777777" w:rsidR="00132E9D" w:rsidRPr="00C4413B" w:rsidRDefault="00132E9D" w:rsidP="004A7F0E">
            <w:pPr>
              <w:spacing w:before="40" w:after="40"/>
              <w:jc w:val="both"/>
            </w:pPr>
          </w:p>
        </w:tc>
        <w:tc>
          <w:tcPr>
            <w:tcW w:w="1985" w:type="dxa"/>
          </w:tcPr>
          <w:p w14:paraId="714D9D58" w14:textId="7700D990" w:rsidR="00132E9D" w:rsidRPr="00C4413B" w:rsidRDefault="00132E9D" w:rsidP="0027700A">
            <w:pPr>
              <w:spacing w:before="40" w:after="40"/>
              <w:jc w:val="both"/>
              <w:rPr>
                <w:b/>
              </w:rPr>
            </w:pPr>
            <w:r w:rsidRPr="00C4413B">
              <w:rPr>
                <w:b/>
              </w:rPr>
              <w:t>Sở KHCN Hà Tĩnh</w:t>
            </w:r>
          </w:p>
        </w:tc>
        <w:tc>
          <w:tcPr>
            <w:tcW w:w="4536" w:type="dxa"/>
          </w:tcPr>
          <w:p w14:paraId="7460CDA7" w14:textId="77777777" w:rsidR="00132E9D" w:rsidRPr="00C4413B" w:rsidRDefault="00132E9D" w:rsidP="00132E9D">
            <w:pPr>
              <w:spacing w:before="40" w:after="40"/>
              <w:jc w:val="both"/>
            </w:pPr>
            <w:r w:rsidRPr="00C4413B">
              <w:t xml:space="preserve">Tại Điều 5c đề nghị đơn vị chủ trì soạn thảo nghiên cứu, bổ sung thêm quy định về cơ </w:t>
            </w:r>
            <w:r w:rsidRPr="00C4413B">
              <w:lastRenderedPageBreak/>
              <w:t>chế chia sẻ dữ liệu với địa phương (quyền truy cập, khai thác); tiêu chuẩn kết nối, liên thông dữ liệu với các hệ thống khác (KH và CN, chuyển đổi số, dữ liệu quốc gia).</w:t>
            </w:r>
          </w:p>
          <w:p w14:paraId="499A246A" w14:textId="40BE72D5" w:rsidR="00132E9D" w:rsidRPr="00C4413B" w:rsidRDefault="00132E9D" w:rsidP="00132E9D">
            <w:pPr>
              <w:spacing w:before="40" w:after="40"/>
              <w:jc w:val="both"/>
            </w:pPr>
            <w:r w:rsidRPr="00C4413B">
              <w:t>Lý do: Sở Khoa học và Công nghệ thường triển khai các nhiệm vụ về tài sản trí tuệ, đổi mới sáng tạo, hỗ trợ doanh nghiệp; nếu không có quyền khai thác dữ liệu tập trung sẽ khó tra cứu tình trạng bảo hộ hoặc hỗ trợ doanh nghiệp. Mặt khác, thiếu quy định liên thông dễ tạo ra các “kho dữ liệu đóng”, không phục vụ tốt hệ sinh thái đổi mới sáng tạo địa phương.</w:t>
            </w:r>
          </w:p>
        </w:tc>
        <w:tc>
          <w:tcPr>
            <w:tcW w:w="3827" w:type="dxa"/>
          </w:tcPr>
          <w:p w14:paraId="5678EC1D" w14:textId="77777777" w:rsidR="00CD096B" w:rsidRPr="00C4413B" w:rsidRDefault="00CD096B" w:rsidP="00CD096B">
            <w:pPr>
              <w:spacing w:before="40" w:after="40"/>
              <w:jc w:val="both"/>
              <w:rPr>
                <w:b/>
                <w:bCs/>
                <w:lang w:val="vi-VN"/>
              </w:rPr>
            </w:pPr>
            <w:r w:rsidRPr="00C4413B">
              <w:rPr>
                <w:b/>
                <w:bCs/>
                <w:lang w:val="vi-VN"/>
              </w:rPr>
              <w:lastRenderedPageBreak/>
              <w:t>Tiếp thu</w:t>
            </w:r>
          </w:p>
          <w:p w14:paraId="3973E27B" w14:textId="7806EEBF" w:rsidR="00132E9D" w:rsidRPr="00C4413B" w:rsidRDefault="00CD096B" w:rsidP="00CD096B">
            <w:pPr>
              <w:spacing w:before="40" w:after="40"/>
              <w:jc w:val="both"/>
            </w:pPr>
            <w:r w:rsidRPr="00C4413B">
              <w:rPr>
                <w:lang w:val="vi-VN"/>
              </w:rPr>
              <w:t xml:space="preserve">Xin tiếp thu, chỉnh sửa Điều 5c dự </w:t>
            </w:r>
            <w:r w:rsidRPr="00C4413B">
              <w:rPr>
                <w:lang w:val="vi-VN"/>
              </w:rPr>
              <w:lastRenderedPageBreak/>
              <w:t>thảo.</w:t>
            </w:r>
          </w:p>
        </w:tc>
      </w:tr>
      <w:tr w:rsidR="00042099" w:rsidRPr="00C4413B" w14:paraId="35A3E59B" w14:textId="77777777" w:rsidTr="004D78CB">
        <w:tc>
          <w:tcPr>
            <w:tcW w:w="4219" w:type="dxa"/>
          </w:tcPr>
          <w:p w14:paraId="04F9C69C" w14:textId="77777777" w:rsidR="00042099" w:rsidRPr="00C4413B" w:rsidRDefault="00042099" w:rsidP="004A7F0E">
            <w:pPr>
              <w:spacing w:before="40" w:after="40"/>
              <w:jc w:val="both"/>
            </w:pPr>
          </w:p>
        </w:tc>
        <w:tc>
          <w:tcPr>
            <w:tcW w:w="1985" w:type="dxa"/>
          </w:tcPr>
          <w:p w14:paraId="7D4501EB" w14:textId="23E40A21" w:rsidR="00042099" w:rsidRPr="00C4413B" w:rsidRDefault="00042099" w:rsidP="0027700A">
            <w:pPr>
              <w:spacing w:before="40" w:after="40"/>
              <w:jc w:val="both"/>
              <w:rPr>
                <w:b/>
              </w:rPr>
            </w:pPr>
            <w:r w:rsidRPr="00C4413B">
              <w:rPr>
                <w:b/>
              </w:rPr>
              <w:t>Sở VHTTDL Cao Bằng</w:t>
            </w:r>
          </w:p>
        </w:tc>
        <w:tc>
          <w:tcPr>
            <w:tcW w:w="4536" w:type="dxa"/>
          </w:tcPr>
          <w:p w14:paraId="5B679DDD" w14:textId="1BBFB088" w:rsidR="00042099" w:rsidRPr="00C4413B" w:rsidRDefault="00042099" w:rsidP="00042099">
            <w:pPr>
              <w:spacing w:before="40" w:after="40"/>
              <w:jc w:val="both"/>
            </w:pPr>
            <w:r w:rsidRPr="00C4413B">
              <w:t>Tại Điều 5c dự thảo Nghị định: “Về cơ sở dữ liệu quyền tác giả, quyền liên quan” việc xây dựng cơ sở dữ liệu quốc gia là rất cần thiết, tuy nhiên khối lượng thông tin lớn, có liên quan trực tiếp đến dữ liệu cá nhân, bí mật kinh doanh. Đề nghị cơ quan soạn thảo làm rõ “</w:t>
            </w:r>
            <w:r w:rsidRPr="00C4413B">
              <w:rPr>
                <w:i/>
              </w:rPr>
              <w:t>cơ chế phân quyền truy cập, chia sẻ thông tin, trách nhiệm bảo mật, an toàn dữ liệu và lộ trình triển khai, tránh gây áp lực cho địa phương trong giai đoạn đầu</w:t>
            </w:r>
            <w:r w:rsidRPr="00C4413B">
              <w:t>”.</w:t>
            </w:r>
          </w:p>
        </w:tc>
        <w:tc>
          <w:tcPr>
            <w:tcW w:w="3827" w:type="dxa"/>
          </w:tcPr>
          <w:p w14:paraId="3D0209E7" w14:textId="77777777" w:rsidR="00CD096B" w:rsidRPr="00C4413B" w:rsidRDefault="00CD096B" w:rsidP="00CD096B">
            <w:pPr>
              <w:spacing w:before="40" w:after="40"/>
              <w:jc w:val="both"/>
              <w:rPr>
                <w:b/>
                <w:bCs/>
                <w:lang w:val="vi-VN"/>
              </w:rPr>
            </w:pPr>
            <w:r w:rsidRPr="00C4413B">
              <w:rPr>
                <w:b/>
                <w:bCs/>
                <w:lang w:val="vi-VN"/>
              </w:rPr>
              <w:t>Tiếp thu</w:t>
            </w:r>
          </w:p>
          <w:p w14:paraId="31200D1D" w14:textId="1242A7C8" w:rsidR="00042099" w:rsidRPr="00C4413B" w:rsidRDefault="00CD096B" w:rsidP="00CD096B">
            <w:pPr>
              <w:spacing w:before="40" w:after="40"/>
              <w:jc w:val="both"/>
            </w:pPr>
            <w:r w:rsidRPr="00C4413B">
              <w:rPr>
                <w:lang w:val="vi-VN"/>
              </w:rPr>
              <w:t>Xin tiếp thu, chỉnh sửa Điều 5c dự thảo.</w:t>
            </w:r>
          </w:p>
        </w:tc>
      </w:tr>
      <w:tr w:rsidR="00A44FF0" w:rsidRPr="00C4413B" w14:paraId="54DECBE6" w14:textId="77777777" w:rsidTr="004815D5">
        <w:tc>
          <w:tcPr>
            <w:tcW w:w="4219" w:type="dxa"/>
          </w:tcPr>
          <w:p w14:paraId="4D7F0B9B" w14:textId="77777777" w:rsidR="00A44FF0" w:rsidRPr="00C4413B" w:rsidRDefault="00A44FF0" w:rsidP="004815D5">
            <w:pPr>
              <w:spacing w:before="40" w:after="40"/>
              <w:jc w:val="both"/>
              <w:rPr>
                <w:b/>
              </w:rPr>
            </w:pPr>
            <w:r w:rsidRPr="00C4413B">
              <w:rPr>
                <w:b/>
              </w:rPr>
              <w:t>Điều 8. Đối tượng không thuộc phạm vi bảo hộ quyền tác giả</w:t>
            </w:r>
          </w:p>
        </w:tc>
        <w:tc>
          <w:tcPr>
            <w:tcW w:w="1985" w:type="dxa"/>
          </w:tcPr>
          <w:p w14:paraId="1DED158C" w14:textId="77777777" w:rsidR="00A44FF0" w:rsidRPr="00C4413B" w:rsidRDefault="00A44FF0" w:rsidP="004815D5">
            <w:pPr>
              <w:spacing w:before="40" w:after="40"/>
              <w:jc w:val="both"/>
              <w:rPr>
                <w:b/>
              </w:rPr>
            </w:pPr>
            <w:r w:rsidRPr="00C4413B">
              <w:rPr>
                <w:b/>
              </w:rPr>
              <w:t>Cục Mỹ thuật, Nhiếp ảnh và Triển lãm (Bộ VHTTDL)</w:t>
            </w:r>
          </w:p>
        </w:tc>
        <w:tc>
          <w:tcPr>
            <w:tcW w:w="4536" w:type="dxa"/>
          </w:tcPr>
          <w:p w14:paraId="2B606657" w14:textId="77777777" w:rsidR="00A44FF0" w:rsidRPr="00C4413B" w:rsidRDefault="00A44FF0" w:rsidP="004815D5">
            <w:pPr>
              <w:spacing w:before="40" w:after="40"/>
              <w:jc w:val="both"/>
            </w:pPr>
            <w:r w:rsidRPr="00C4413B">
              <w:t>Tại Điều 8. Đối tượng không thuộc phạm vi bảo hộ quyền tác giả, đề nghị bổ sung thêm Khoản 4, như sau:</w:t>
            </w:r>
          </w:p>
          <w:p w14:paraId="2C42E036" w14:textId="77777777" w:rsidR="00A44FF0" w:rsidRPr="00C4413B" w:rsidRDefault="00A44FF0" w:rsidP="004815D5">
            <w:pPr>
              <w:spacing w:before="40" w:after="40"/>
              <w:jc w:val="both"/>
            </w:pPr>
            <w:r w:rsidRPr="00C4413B">
              <w:t>4. Sản phẩm do hệ thống trí tuệ nhân tạo tạo ra hoàn toàn, không thể hiện dấu ấn sáng tạo của con người, không thuộc đối tượng được bảo hộ quyền tác giả.</w:t>
            </w:r>
          </w:p>
        </w:tc>
        <w:tc>
          <w:tcPr>
            <w:tcW w:w="3827" w:type="dxa"/>
          </w:tcPr>
          <w:p w14:paraId="1CA051D5" w14:textId="77777777" w:rsidR="00A44FF0" w:rsidRPr="00C4413B" w:rsidRDefault="00A44FF0" w:rsidP="004815D5">
            <w:pPr>
              <w:spacing w:before="40" w:after="40"/>
              <w:jc w:val="both"/>
              <w:rPr>
                <w:b/>
              </w:rPr>
            </w:pPr>
            <w:r w:rsidRPr="00C4413B">
              <w:rPr>
                <w:b/>
              </w:rPr>
              <w:t>Giải trình, làm rõ</w:t>
            </w:r>
          </w:p>
          <w:p w14:paraId="4D702687" w14:textId="77777777" w:rsidR="00A44FF0" w:rsidRPr="00C4413B" w:rsidRDefault="00A44FF0" w:rsidP="004815D5">
            <w:pPr>
              <w:spacing w:before="40" w:after="40"/>
              <w:jc w:val="both"/>
            </w:pPr>
            <w:r w:rsidRPr="00C4413B">
              <w:t>Điều 8 của Nghị định số 17/2023/NĐ-CP hướng dẫn thi hành Điều 15 của Luật Sở hữu trí tuệ về các đối tượng không thuộc phạm vi bảo hộ quyền tác giả, do đó xin không bổ sung khoản 4 như đề xuất.</w:t>
            </w:r>
          </w:p>
          <w:p w14:paraId="6282F430" w14:textId="77777777" w:rsidR="00A44FF0" w:rsidRPr="00C4413B" w:rsidRDefault="00A44FF0" w:rsidP="004815D5">
            <w:pPr>
              <w:spacing w:before="40" w:after="40"/>
              <w:jc w:val="both"/>
            </w:pPr>
            <w:r w:rsidRPr="00C4413B">
              <w:t xml:space="preserve">Nội dung này đã được quy định tại </w:t>
            </w:r>
            <w:r w:rsidRPr="00C4413B">
              <w:lastRenderedPageBreak/>
              <w:t>Điều 5a dự thảo.</w:t>
            </w:r>
          </w:p>
        </w:tc>
      </w:tr>
      <w:tr w:rsidR="00BD10EF" w:rsidRPr="00C4413B" w14:paraId="0A229FC8" w14:textId="77777777" w:rsidTr="004815D5">
        <w:tc>
          <w:tcPr>
            <w:tcW w:w="4219" w:type="dxa"/>
          </w:tcPr>
          <w:p w14:paraId="02BF47E6" w14:textId="77777777" w:rsidR="00BD10EF" w:rsidRPr="00C4413B" w:rsidRDefault="00BD10EF" w:rsidP="004815D5">
            <w:pPr>
              <w:spacing w:before="40" w:after="40"/>
              <w:jc w:val="both"/>
            </w:pPr>
            <w:r w:rsidRPr="00C4413B">
              <w:lastRenderedPageBreak/>
              <w:t>4. Ý tưởng; khẩu hiệu; tên tác phẩm một cách độc lập quy định tại khoản 4 Điều 15 của Luật Sở hữu trí tuệ được hiểu như sau:</w:t>
            </w:r>
          </w:p>
          <w:p w14:paraId="71441304" w14:textId="55632FFD" w:rsidR="00BD10EF" w:rsidRPr="00C4413B" w:rsidRDefault="00BD10EF" w:rsidP="004815D5">
            <w:pPr>
              <w:spacing w:before="40" w:after="40"/>
              <w:jc w:val="both"/>
              <w:rPr>
                <w:b/>
              </w:rPr>
            </w:pPr>
            <w:r w:rsidRPr="00C4413B">
              <w:t>…</w:t>
            </w:r>
          </w:p>
        </w:tc>
        <w:tc>
          <w:tcPr>
            <w:tcW w:w="1985" w:type="dxa"/>
          </w:tcPr>
          <w:p w14:paraId="5B9A65AE" w14:textId="5934E4E9" w:rsidR="00BD10EF" w:rsidRPr="00C4413B" w:rsidRDefault="00BD10EF" w:rsidP="004815D5">
            <w:pPr>
              <w:spacing w:before="40" w:after="40"/>
              <w:jc w:val="both"/>
              <w:rPr>
                <w:b/>
              </w:rPr>
            </w:pPr>
            <w:r w:rsidRPr="00C4413B">
              <w:rPr>
                <w:b/>
              </w:rPr>
              <w:t>Bộ Nội vụ</w:t>
            </w:r>
          </w:p>
        </w:tc>
        <w:tc>
          <w:tcPr>
            <w:tcW w:w="4536" w:type="dxa"/>
          </w:tcPr>
          <w:p w14:paraId="4D3BAD56" w14:textId="460FC2AB" w:rsidR="00BD10EF" w:rsidRPr="00C4413B" w:rsidRDefault="00BD10EF" w:rsidP="00BD10EF">
            <w:pPr>
              <w:spacing w:before="40" w:after="40"/>
              <w:jc w:val="both"/>
            </w:pPr>
            <w:r w:rsidRPr="00C4413B">
              <w:t>Đề nghị Quý Bộ rà soát và cân nhắc sửa đổi, bổ sung một số nội dung không được Luật giao quy định chi tiết/ hướng dẫn như bổ sung khoản 4 Điều 8, theo quy định của luật Ban hành văn bản quy phạm pháp luật năm 2025, thẩm quyền giải thích Luật do Ủy ban Thường vụ Quốc hội thực hiện.</w:t>
            </w:r>
          </w:p>
        </w:tc>
        <w:tc>
          <w:tcPr>
            <w:tcW w:w="3827" w:type="dxa"/>
          </w:tcPr>
          <w:p w14:paraId="0D7213DE" w14:textId="77777777" w:rsidR="00BD10EF" w:rsidRPr="00C4413B" w:rsidRDefault="00BD10EF" w:rsidP="004815D5">
            <w:pPr>
              <w:spacing w:before="40" w:after="40"/>
              <w:jc w:val="both"/>
              <w:rPr>
                <w:b/>
              </w:rPr>
            </w:pPr>
            <w:r w:rsidRPr="00C4413B">
              <w:rPr>
                <w:b/>
              </w:rPr>
              <w:t>Giải trình, làm rõ</w:t>
            </w:r>
          </w:p>
          <w:p w14:paraId="46BFBA45" w14:textId="77777777" w:rsidR="00BD10EF" w:rsidRPr="00C4413B" w:rsidRDefault="00BD10EF" w:rsidP="004815D5">
            <w:pPr>
              <w:spacing w:before="40" w:after="40"/>
              <w:jc w:val="both"/>
            </w:pPr>
            <w:r w:rsidRPr="00C4413B">
              <w:t xml:space="preserve">Xin được giữ nội dung này tại dự thảo, đây là nội dung cần thiết nhằm hướng dẫn, tổ chức thi hành Luật, phù hợp với quy định của Luật Ban hành văn bản quy phạm pháp luật, thẩm quyền của Chính phủ. </w:t>
            </w:r>
          </w:p>
          <w:p w14:paraId="05759004" w14:textId="450579E4" w:rsidR="00BD10EF" w:rsidRPr="00C4413B" w:rsidRDefault="00BD10EF" w:rsidP="004815D5">
            <w:pPr>
              <w:spacing w:before="40" w:after="40"/>
              <w:jc w:val="both"/>
            </w:pPr>
            <w:r w:rsidRPr="00C4413B">
              <w:t>Đồng thời, cơ quan soạn thảo đã nêu rõ nội dung này tại dự thảo Tờ trình và các tài liệu liên quan.</w:t>
            </w:r>
          </w:p>
        </w:tc>
      </w:tr>
      <w:tr w:rsidR="00314122" w:rsidRPr="00C4413B" w14:paraId="594D71B4" w14:textId="77777777" w:rsidTr="004D78CB">
        <w:tc>
          <w:tcPr>
            <w:tcW w:w="4219" w:type="dxa"/>
          </w:tcPr>
          <w:p w14:paraId="54DA6A27" w14:textId="6C70F6A6" w:rsidR="00314122" w:rsidRPr="00C4413B" w:rsidRDefault="00AD4366" w:rsidP="004A7F0E">
            <w:pPr>
              <w:spacing w:before="40" w:after="40"/>
              <w:jc w:val="both"/>
              <w:rPr>
                <w:b/>
              </w:rPr>
            </w:pPr>
            <w:r w:rsidRPr="00C4413B">
              <w:rPr>
                <w:b/>
              </w:rPr>
              <w:t>Điều 22. Sử dụng tác phẩm, cuộc biểu diễn, bản ghi âm, ghi hình, chương trình phát sóng mà Nhà nước là đại diện chủ sở hữu quyền tác giả, chủ sở hữu quyền liên quan</w:t>
            </w:r>
          </w:p>
        </w:tc>
        <w:tc>
          <w:tcPr>
            <w:tcW w:w="1985" w:type="dxa"/>
          </w:tcPr>
          <w:p w14:paraId="5A274098" w14:textId="77777777" w:rsidR="00314122" w:rsidRPr="00C4413B" w:rsidRDefault="00314122" w:rsidP="0027700A">
            <w:pPr>
              <w:spacing w:before="40" w:after="40"/>
              <w:jc w:val="both"/>
              <w:rPr>
                <w:b/>
              </w:rPr>
            </w:pPr>
          </w:p>
        </w:tc>
        <w:tc>
          <w:tcPr>
            <w:tcW w:w="4536" w:type="dxa"/>
          </w:tcPr>
          <w:p w14:paraId="2EE5ECAC" w14:textId="77777777" w:rsidR="00314122" w:rsidRPr="00C4413B" w:rsidRDefault="00314122" w:rsidP="00132E9D">
            <w:pPr>
              <w:spacing w:before="40" w:after="40"/>
              <w:jc w:val="both"/>
            </w:pPr>
          </w:p>
        </w:tc>
        <w:tc>
          <w:tcPr>
            <w:tcW w:w="3827" w:type="dxa"/>
          </w:tcPr>
          <w:p w14:paraId="45B55A13" w14:textId="77777777" w:rsidR="00314122" w:rsidRPr="00C4413B" w:rsidRDefault="00314122" w:rsidP="0027700A">
            <w:pPr>
              <w:spacing w:before="40" w:after="40"/>
              <w:jc w:val="both"/>
            </w:pPr>
          </w:p>
        </w:tc>
      </w:tr>
      <w:tr w:rsidR="00314122" w:rsidRPr="00C4413B" w14:paraId="7152C699" w14:textId="77777777" w:rsidTr="004D78CB">
        <w:tc>
          <w:tcPr>
            <w:tcW w:w="4219" w:type="dxa"/>
          </w:tcPr>
          <w:p w14:paraId="2915CC9A" w14:textId="77777777" w:rsidR="00AD4366" w:rsidRPr="00C4413B" w:rsidRDefault="00AD4366" w:rsidP="00AD4366">
            <w:pPr>
              <w:spacing w:before="40" w:after="40"/>
              <w:jc w:val="both"/>
            </w:pPr>
            <w:r w:rsidRPr="00C4413B">
              <w:t>3. Đối với quyền tác giả, quyền liên quan theo quy định tại điểm a khoản 1 Điều 42 của Luật Sở hữu trí tuệ:</w:t>
            </w:r>
          </w:p>
          <w:p w14:paraId="4456FD6C" w14:textId="77777777" w:rsidR="00AD4366" w:rsidRPr="00C4413B" w:rsidRDefault="00AD4366" w:rsidP="00AD4366">
            <w:pPr>
              <w:spacing w:before="40" w:after="40"/>
              <w:jc w:val="both"/>
            </w:pPr>
            <w:r w:rsidRPr="00C4413B">
              <w:t>a) Việc khai thác quyền tác giả, quyền liên quan phải tuân thủ quy định của pháp luật về quản lý, sử dụng tài sản công;</w:t>
            </w:r>
          </w:p>
          <w:p w14:paraId="5844EB07" w14:textId="77777777" w:rsidR="00AD4366" w:rsidRPr="00C4413B" w:rsidRDefault="00AD4366" w:rsidP="00AD4366">
            <w:pPr>
              <w:spacing w:before="40" w:after="40"/>
              <w:jc w:val="both"/>
            </w:pPr>
            <w:r w:rsidRPr="00C4413B">
              <w:t>b) Trường hợp cơ quan đại diện chủ sở hữu là đơn vị sự nghiệp công lập thì thực hiện theo quy định tại Nghị định của Chính phủ quy định chi tiết một số điều của Luật Quản lý, sử dụng tài sản công;</w:t>
            </w:r>
          </w:p>
          <w:p w14:paraId="66F960BB" w14:textId="77777777" w:rsidR="00AD4366" w:rsidRPr="00C4413B" w:rsidRDefault="00AD4366" w:rsidP="00AD4366">
            <w:pPr>
              <w:spacing w:before="40" w:after="40"/>
              <w:jc w:val="both"/>
            </w:pPr>
            <w:r w:rsidRPr="00C4413B">
              <w:t xml:space="preserve">c) Đối với các trường hợp không quy định tại điểm b khoản này thì thực hiện </w:t>
            </w:r>
            <w:r w:rsidRPr="00C4413B">
              <w:lastRenderedPageBreak/>
              <w:t>như sau:</w:t>
            </w:r>
          </w:p>
          <w:p w14:paraId="0800C313" w14:textId="77777777" w:rsidR="00AD4366" w:rsidRPr="00C4413B" w:rsidRDefault="00AD4366" w:rsidP="00AD4366">
            <w:pPr>
              <w:spacing w:before="40" w:after="40"/>
              <w:jc w:val="both"/>
            </w:pPr>
            <w:r w:rsidRPr="00C4413B">
              <w:t>Người đứng đầu cơ quan đại diện chủ sở hữu quyết định việc khai thác quyền tác giả, quyền liên quan thuộc phạm vi quản lý theo thẩm quyền được giao, trường hợp vượt quá thẩm quyền thì phải báo cáo cơ quan quản lý cấp trên quyết định theo quy định của pháp luật.</w:t>
            </w:r>
          </w:p>
          <w:p w14:paraId="20485AEA" w14:textId="77777777" w:rsidR="00AD4366" w:rsidRPr="00C4413B" w:rsidRDefault="00AD4366" w:rsidP="00AD4366">
            <w:pPr>
              <w:spacing w:before="40" w:after="40"/>
              <w:jc w:val="both"/>
            </w:pPr>
            <w:r w:rsidRPr="00C4413B">
              <w:t>Việc quyết định khai thác quyền tác giả, quyền liên quan phải được thể hiện bằng văn bản và lưu trữ trong hồ sơ quản lý tài sản công.</w:t>
            </w:r>
          </w:p>
          <w:p w14:paraId="043FD798" w14:textId="12D48087" w:rsidR="00314122" w:rsidRPr="00C4413B" w:rsidRDefault="00AD4366" w:rsidP="00AD4366">
            <w:pPr>
              <w:spacing w:before="40" w:after="40"/>
              <w:jc w:val="both"/>
            </w:pPr>
            <w:r w:rsidRPr="00C4413B">
              <w:t>Số tiền bản quyền thu được từ việc khai thác tài sản công là quyền tác giả, quyền liên quan sau khi trừ đi các khoản chi phí có liên quan đến việc tổ chức khai thác, sử dụng, thực hiện nghĩa vụ tài chính với Nhà nước (nếu có), phần còn lại nộp về ngân sách nhà nước theo quy định của pháp luật về ngân sách nhà nước, pháp luật về quản lý, sử dụng tài sản công và pháp luật khác có liên quan.</w:t>
            </w:r>
          </w:p>
        </w:tc>
        <w:tc>
          <w:tcPr>
            <w:tcW w:w="1985" w:type="dxa"/>
          </w:tcPr>
          <w:p w14:paraId="203E836A" w14:textId="1E7E1384" w:rsidR="00314122" w:rsidRPr="00C4413B" w:rsidRDefault="00AD4366" w:rsidP="00AD4366">
            <w:pPr>
              <w:spacing w:before="40" w:after="40"/>
              <w:jc w:val="both"/>
              <w:rPr>
                <w:b/>
              </w:rPr>
            </w:pPr>
            <w:r w:rsidRPr="00C4413B">
              <w:rPr>
                <w:b/>
              </w:rPr>
              <w:lastRenderedPageBreak/>
              <w:t>Cục Điện ảnh (Bộ VHTTDL)</w:t>
            </w:r>
          </w:p>
        </w:tc>
        <w:tc>
          <w:tcPr>
            <w:tcW w:w="4536" w:type="dxa"/>
          </w:tcPr>
          <w:p w14:paraId="19443EE5" w14:textId="0FF214D6" w:rsidR="00314122" w:rsidRPr="00C4413B" w:rsidRDefault="00AD4366" w:rsidP="00AD4366">
            <w:pPr>
              <w:spacing w:before="40" w:after="40"/>
              <w:jc w:val="both"/>
            </w:pPr>
            <w:r w:rsidRPr="00C4413B">
              <w:t xml:space="preserve">Tại điểm a khoản 3 Điều 22 dự thảo Nghị định, đề nghị bổ sung “Việc khai thác quyền tác giả, quyền liên quan phải tuân thủ quy định của pháp luật về quản lý, sử dụng tài sản công </w:t>
            </w:r>
            <w:r w:rsidRPr="00C4413B">
              <w:rPr>
                <w:i/>
              </w:rPr>
              <w:t>và quy định của pháp luật chuyên ngành khác có liên quan</w:t>
            </w:r>
            <w:r w:rsidRPr="00C4413B">
              <w:t>”.</w:t>
            </w:r>
          </w:p>
        </w:tc>
        <w:tc>
          <w:tcPr>
            <w:tcW w:w="3827" w:type="dxa"/>
          </w:tcPr>
          <w:p w14:paraId="75EF9230" w14:textId="77777777" w:rsidR="00314122" w:rsidRPr="00C4413B" w:rsidRDefault="00AD4366" w:rsidP="0027700A">
            <w:pPr>
              <w:spacing w:before="40" w:after="40"/>
              <w:jc w:val="both"/>
              <w:rPr>
                <w:b/>
              </w:rPr>
            </w:pPr>
            <w:r w:rsidRPr="00C4413B">
              <w:rPr>
                <w:b/>
              </w:rPr>
              <w:t>Tiếp thu</w:t>
            </w:r>
          </w:p>
          <w:p w14:paraId="6A2D924F" w14:textId="3C408EE4" w:rsidR="00AD4366" w:rsidRPr="00C4413B" w:rsidRDefault="00AD4366" w:rsidP="0027700A">
            <w:pPr>
              <w:spacing w:before="40" w:after="40"/>
              <w:jc w:val="both"/>
            </w:pPr>
            <w:r w:rsidRPr="00C4413B">
              <w:t>Xin tiếp thu ý kiến góp ý, chỉnh sửa quy định tại điểm a khoản 3 Điều 22.</w:t>
            </w:r>
          </w:p>
        </w:tc>
      </w:tr>
      <w:tr w:rsidR="00F121F7" w:rsidRPr="00C4413B" w14:paraId="14CEF7C4" w14:textId="77777777" w:rsidTr="004D78CB">
        <w:tc>
          <w:tcPr>
            <w:tcW w:w="4219" w:type="dxa"/>
          </w:tcPr>
          <w:p w14:paraId="2080B047" w14:textId="77777777" w:rsidR="00F121F7" w:rsidRPr="00C4413B" w:rsidRDefault="00F121F7" w:rsidP="00AD4366">
            <w:pPr>
              <w:spacing w:before="40" w:after="40"/>
              <w:jc w:val="both"/>
            </w:pPr>
          </w:p>
        </w:tc>
        <w:tc>
          <w:tcPr>
            <w:tcW w:w="1985" w:type="dxa"/>
          </w:tcPr>
          <w:p w14:paraId="03F74D1E" w14:textId="7FC26228" w:rsidR="00F121F7" w:rsidRPr="00C4413B" w:rsidRDefault="00F121F7" w:rsidP="00AD4366">
            <w:pPr>
              <w:spacing w:before="40" w:after="40"/>
              <w:jc w:val="both"/>
              <w:rPr>
                <w:b/>
                <w:lang w:val="vi-VN"/>
              </w:rPr>
            </w:pPr>
            <w:r w:rsidRPr="00C4413B">
              <w:rPr>
                <w:b/>
                <w:lang w:val="vi-VN"/>
              </w:rPr>
              <w:t>Bộ Tư pháp</w:t>
            </w:r>
          </w:p>
        </w:tc>
        <w:tc>
          <w:tcPr>
            <w:tcW w:w="4536" w:type="dxa"/>
          </w:tcPr>
          <w:p w14:paraId="415629A7" w14:textId="7A36A161" w:rsidR="00F121F7" w:rsidRPr="00C4413B" w:rsidRDefault="00F121F7" w:rsidP="00F121F7">
            <w:pPr>
              <w:jc w:val="both"/>
            </w:pPr>
            <w:r w:rsidRPr="00C4413B">
              <w:rPr>
                <w:lang w:val="vi-VN"/>
              </w:rPr>
              <w:t>Q</w:t>
            </w:r>
            <w:r w:rsidRPr="00C4413B">
              <w:t>uy định “</w:t>
            </w:r>
            <w:r w:rsidRPr="00C4413B">
              <w:rPr>
                <w:i/>
                <w:iCs/>
              </w:rPr>
              <w:t>việc khai thác quyền tác giả, quyền liên quan phải tuân thủ quy định của pháp luật về quản lý, sử dụng tài sản công</w:t>
            </w:r>
            <w:r w:rsidRPr="00C4413B">
              <w:t>”, đề nghị cân nhắc quy định cơ chế đặc thù trong việc khai thác quyền tác giả, quyền liên quan, bởi quyền tác giả, quyền liên quan là tài sản đặc biệt, có thể khác với những tài sản công khác.</w:t>
            </w:r>
          </w:p>
        </w:tc>
        <w:tc>
          <w:tcPr>
            <w:tcW w:w="3827" w:type="dxa"/>
          </w:tcPr>
          <w:p w14:paraId="75BC0513" w14:textId="77777777" w:rsidR="004B3B3F" w:rsidRPr="00C4413B" w:rsidRDefault="004B3B3F" w:rsidP="0027700A">
            <w:pPr>
              <w:spacing w:before="40" w:after="40"/>
              <w:jc w:val="both"/>
              <w:rPr>
                <w:b/>
              </w:rPr>
            </w:pPr>
            <w:r w:rsidRPr="00C4413B">
              <w:rPr>
                <w:b/>
              </w:rPr>
              <w:t>Giải trình, làm rõ</w:t>
            </w:r>
          </w:p>
          <w:p w14:paraId="442B69CB" w14:textId="77777777" w:rsidR="004B3B3F" w:rsidRPr="00C4413B" w:rsidRDefault="004B3B3F" w:rsidP="0027700A">
            <w:pPr>
              <w:spacing w:before="40" w:after="40"/>
              <w:jc w:val="both"/>
            </w:pPr>
            <w:r w:rsidRPr="00C4413B">
              <w:t xml:space="preserve">Quyền tác giả, quyền liên quan là đối tượng quyền sở hữu trí tuệ, có tính chất vô hình, linh hoạt trong khai thác và thương mại hóa. Tuy nhiên, trong trường hợp Nhà nước là chủ sở hữu hoặc được giao quản lý quyền, các quyền này đồng thời là tài sản công và phải tuân thủ nguyên tắc </w:t>
            </w:r>
            <w:r w:rsidRPr="00C4413B">
              <w:lastRenderedPageBreak/>
              <w:t>quản lý, sử dụng tài sản công theo quy định của pháp luật có liên quan.</w:t>
            </w:r>
          </w:p>
          <w:p w14:paraId="2188B686" w14:textId="2219D3BB" w:rsidR="004B3B3F" w:rsidRPr="00C4413B" w:rsidRDefault="004B3B3F" w:rsidP="0027700A">
            <w:pPr>
              <w:spacing w:before="40" w:after="40"/>
              <w:jc w:val="both"/>
            </w:pPr>
            <w:r w:rsidRPr="00C4413B">
              <w:t xml:space="preserve">Đối với trường hợp tại điểm c khoản 3 Điều 22 đã có quy định cụ thể cho tài sản công mà cơ quan được giao quản lý là cơ quan quản lý nhà nước (trường hợp mà pháp luật về tài sản công chưa quy định cụ thể). </w:t>
            </w:r>
          </w:p>
        </w:tc>
      </w:tr>
      <w:tr w:rsidR="005F333E" w:rsidRPr="00C4413B" w14:paraId="687F4F42" w14:textId="77777777" w:rsidTr="004D78CB">
        <w:tc>
          <w:tcPr>
            <w:tcW w:w="4219" w:type="dxa"/>
          </w:tcPr>
          <w:p w14:paraId="723EBD9C" w14:textId="491B919A" w:rsidR="005F333E" w:rsidRPr="00C4413B" w:rsidRDefault="005F333E" w:rsidP="000F23B5">
            <w:pPr>
              <w:spacing w:before="40" w:after="40"/>
              <w:jc w:val="both"/>
              <w:rPr>
                <w:b/>
              </w:rPr>
            </w:pPr>
            <w:r w:rsidRPr="00C4413B">
              <w:rPr>
                <w:b/>
              </w:rPr>
              <w:lastRenderedPageBreak/>
              <w:t>Điều 29.</w:t>
            </w:r>
            <w:r w:rsidR="0027700A" w:rsidRPr="00C4413B">
              <w:rPr>
                <w:b/>
              </w:rPr>
              <w:t xml:space="preserve"> Sử dụng tác phẩm trong hoạt động thư viện không nhằm mục đích thương mại</w:t>
            </w:r>
          </w:p>
        </w:tc>
        <w:tc>
          <w:tcPr>
            <w:tcW w:w="1985" w:type="dxa"/>
          </w:tcPr>
          <w:p w14:paraId="6BFD04DA" w14:textId="77777777" w:rsidR="005F333E" w:rsidRPr="00C4413B" w:rsidRDefault="005F333E" w:rsidP="000F23B5">
            <w:pPr>
              <w:spacing w:before="40" w:after="40"/>
              <w:jc w:val="both"/>
              <w:rPr>
                <w:b/>
              </w:rPr>
            </w:pPr>
          </w:p>
        </w:tc>
        <w:tc>
          <w:tcPr>
            <w:tcW w:w="4536" w:type="dxa"/>
          </w:tcPr>
          <w:p w14:paraId="64B010B6" w14:textId="77777777" w:rsidR="005F333E" w:rsidRPr="00C4413B" w:rsidRDefault="005F333E" w:rsidP="000F23B5">
            <w:pPr>
              <w:spacing w:before="40" w:after="40"/>
              <w:jc w:val="both"/>
            </w:pPr>
          </w:p>
        </w:tc>
        <w:tc>
          <w:tcPr>
            <w:tcW w:w="3827" w:type="dxa"/>
          </w:tcPr>
          <w:p w14:paraId="517DF726" w14:textId="77777777" w:rsidR="005F333E" w:rsidRPr="00C4413B" w:rsidRDefault="005F333E" w:rsidP="000F23B5">
            <w:pPr>
              <w:spacing w:before="40" w:after="40"/>
              <w:jc w:val="both"/>
            </w:pPr>
          </w:p>
        </w:tc>
      </w:tr>
      <w:tr w:rsidR="00A572F9" w:rsidRPr="00C4413B" w14:paraId="74F8AFE6" w14:textId="77777777" w:rsidTr="004D78CB">
        <w:tc>
          <w:tcPr>
            <w:tcW w:w="4219" w:type="dxa"/>
          </w:tcPr>
          <w:p w14:paraId="7404DC8F" w14:textId="399A4C7B" w:rsidR="00A572F9" w:rsidRPr="00C4413B" w:rsidRDefault="00A572F9" w:rsidP="000F23B5">
            <w:pPr>
              <w:spacing w:before="40" w:after="40"/>
              <w:jc w:val="both"/>
            </w:pPr>
            <w:r w:rsidRPr="00C4413B">
              <w:t>3. Sao chép hoặc truyền tác phẩm được lưu giữ để sử dụng liên thông thư viện thông qua mạng máy tính quy định tại điểm e khoản 1 Điều 25 của Luật Sở hữu trí tuệ phải áp dụng các biện pháp để ngăn chặn hành vi xâm phạm quyền tác giả và không được cung cấp cho công chúng bản sao tác phẩm dưới dạng kỹ thuật số bên ngoài khuôn viên của thư viện sử dụng hợp pháp bản sao đó. Việc sử dụng trên hệ thống máy tính của xe ô tô thư viện lưu động trong phục vụ lưu động, chương trình phục vụ nhiệm vụ chính trị ngoài thư viện nơi không có mạng cũng được coi là sử dụng trong khuôn viên của thư viện.</w:t>
            </w:r>
          </w:p>
        </w:tc>
        <w:tc>
          <w:tcPr>
            <w:tcW w:w="1985" w:type="dxa"/>
          </w:tcPr>
          <w:p w14:paraId="798E5427" w14:textId="0381061E" w:rsidR="00A572F9" w:rsidRPr="00C4413B" w:rsidRDefault="00A572F9" w:rsidP="000F23B5">
            <w:pPr>
              <w:spacing w:before="40" w:after="40"/>
              <w:jc w:val="both"/>
              <w:rPr>
                <w:b/>
              </w:rPr>
            </w:pPr>
            <w:r w:rsidRPr="00C4413B">
              <w:rPr>
                <w:b/>
              </w:rPr>
              <w:t>Cục Văn hóa cơ sở, Gia đình và Thư viện (Bộ VHTTDL)</w:t>
            </w:r>
          </w:p>
        </w:tc>
        <w:tc>
          <w:tcPr>
            <w:tcW w:w="4536" w:type="dxa"/>
          </w:tcPr>
          <w:p w14:paraId="1345EF7E" w14:textId="77777777" w:rsidR="00A572F9" w:rsidRPr="00C4413B" w:rsidRDefault="00A572F9" w:rsidP="00A572F9">
            <w:pPr>
              <w:spacing w:before="40" w:after="40"/>
              <w:jc w:val="both"/>
            </w:pPr>
            <w:r w:rsidRPr="00C4413B">
              <w:t>Sửa đổi, bổ sung khoản 3 thành: Sao chép hoặc truyền tác phẩm được lưu giữ để sử dụng liên thông thư viện thông qua mạng máy tính quy định tại điểm e khoản 1 Điều 25 của Luật Sở hữu trí tuệ phải áp dụng các biện pháp để ngăn chặn hành vi xâm phạm quyền tác giả và không được cung cấp cho công chúng bản sao tác phẩm dưới dạng kỹ thuật số bên ngoài khuôn viên của thư viện sử dụng hợp pháp bản sao đó. Việc sử dụng trên hệ thống máy tính của xe ô tô thư viện lưu động trong phục vụ lưu động, phục vụ tại vùng miền núi, biên giới, hải đảo, phục vụ các chương trình, nhiệm vụ chính trị ngoài thư viện nơi không có mạng cũng được coi là sử dụng trong khuôn viên của thư viện.</w:t>
            </w:r>
          </w:p>
          <w:p w14:paraId="7D0167F2" w14:textId="77777777" w:rsidR="00A572F9" w:rsidRPr="00C4413B" w:rsidRDefault="00A572F9" w:rsidP="00A572F9">
            <w:pPr>
              <w:spacing w:before="40" w:after="40"/>
              <w:jc w:val="both"/>
            </w:pPr>
            <w:r w:rsidRPr="00C4413B">
              <w:t>Cơ sở đề xuất:</w:t>
            </w:r>
          </w:p>
          <w:p w14:paraId="643F6642" w14:textId="39FDB171" w:rsidR="00A572F9" w:rsidRPr="00C4413B" w:rsidRDefault="00A572F9" w:rsidP="00A572F9">
            <w:pPr>
              <w:spacing w:before="40" w:after="40"/>
              <w:jc w:val="both"/>
            </w:pPr>
            <w:r w:rsidRPr="00C4413B">
              <w:t xml:space="preserve">Luật Thư viện quy định tổ chức dịch vụ thư viện lưu động, ngoài thư viện là chức năng </w:t>
            </w:r>
            <w:r w:rsidRPr="00C4413B">
              <w:lastRenderedPageBreak/>
              <w:t>nhiệm vụ của thư viện được triển khai nhằm đẩy mạnh đưa sách, văn hóa đọc về cơ sở, trực tiếp đến với người dân; cụ thể: Tổ chức dịch vụ thư viện lưu động, luân chuyển tài nguyên thông tin phục vụ khu vực biên giới, hải đảo, vùng đồng bào dân tộc thiểu số, vùng có điều kiện kinh tế - xã hội khó khăn, đặc biệt khó khăn là một trong những hoạt động (điểm d khoản 1 Điều 5); Tổ chức thư viện lưu động, luân chuyển tài nguyên thông tin, tiện ích thư viện là chức năng, nhiệm vụ của thư viện, đặc biệt là thư viện công cộng (Điều 11), là hoạt động chuyên môn nghiệp vụ của thư viện (Điều 28) và là một trong những hoạt động phát triển văn hóa đọc (Điều 30)… Phục vụ lưu động ngoài thư viện được xác định là dịch vụ sự nghiệp công thiết yếu trong lĩnh vực thư viện được quy định tại Quyết định số 156/QĐ-TTg ngày  29/01/2022 của Thủ tướng Chính phủ về danh mục Danh mục dịch vụ sự nghiệp công sử dụng ngân sách nhà nước lĩnh vực văn hóa, gia đình, thể dục, thể thao và du lịch. Việc cho phép sử dụng các bản số giúp việc phục vụ được thuận lợi, bảo đảm quyền tiếp cận cho người dân đồng thời phát huy hiệu quả cơ sở dữ liệu số của thư viện phù hợp với thực tiễn. Các trang thiết bị của thư viện với giải pháp kỹ thuật bảo đảm quyền truy cập, ngăn chặn hành vi xâm phạm quyền tác giả.</w:t>
            </w:r>
          </w:p>
        </w:tc>
        <w:tc>
          <w:tcPr>
            <w:tcW w:w="3827" w:type="dxa"/>
          </w:tcPr>
          <w:p w14:paraId="4673AA2E" w14:textId="77777777" w:rsidR="00A572F9" w:rsidRPr="00C4413B" w:rsidRDefault="00FE2973" w:rsidP="000F23B5">
            <w:pPr>
              <w:spacing w:before="40" w:after="40"/>
              <w:jc w:val="both"/>
              <w:rPr>
                <w:b/>
                <w:bCs/>
                <w:lang w:val="vi-VN"/>
              </w:rPr>
            </w:pPr>
            <w:r w:rsidRPr="00C4413B">
              <w:rPr>
                <w:b/>
                <w:bCs/>
                <w:lang w:val="vi-VN"/>
              </w:rPr>
              <w:lastRenderedPageBreak/>
              <w:t>Tiếp thu, làm rõ</w:t>
            </w:r>
          </w:p>
          <w:p w14:paraId="6F42E92F" w14:textId="27877F47" w:rsidR="00FE2973" w:rsidRPr="00C4413B" w:rsidRDefault="00FE2973" w:rsidP="000F23B5">
            <w:pPr>
              <w:spacing w:before="40" w:after="40"/>
              <w:jc w:val="both"/>
              <w:rPr>
                <w:lang w:val="vi-VN"/>
              </w:rPr>
            </w:pPr>
            <w:r w:rsidRPr="00C4413B">
              <w:rPr>
                <w:lang w:val="vi-VN"/>
              </w:rPr>
              <w:t>Xin tiếp thu ý kiến góp ý về đề xuất quy định phạm vi thư viện đối với xe ô tô thư viện lưu động. Nội dung dự thảo cũng đã được tiếp thu ý kiến này.</w:t>
            </w:r>
          </w:p>
        </w:tc>
      </w:tr>
      <w:tr w:rsidR="00584AED" w:rsidRPr="00C4413B" w14:paraId="5D2DAA75" w14:textId="77777777" w:rsidTr="004D78CB">
        <w:tc>
          <w:tcPr>
            <w:tcW w:w="4219" w:type="dxa"/>
          </w:tcPr>
          <w:p w14:paraId="2BA4FE88" w14:textId="044A8789" w:rsidR="00584AED" w:rsidRPr="00C4413B" w:rsidRDefault="00584AED" w:rsidP="000F23B5">
            <w:pPr>
              <w:spacing w:before="40" w:after="40"/>
              <w:jc w:val="both"/>
              <w:rPr>
                <w:b/>
              </w:rPr>
            </w:pPr>
            <w:r w:rsidRPr="00C4413B">
              <w:rPr>
                <w:b/>
              </w:rPr>
              <w:lastRenderedPageBreak/>
              <w:t xml:space="preserve">Điều 34. Sử dụng tác phẩm, bản ghi </w:t>
            </w:r>
            <w:r w:rsidRPr="00C4413B">
              <w:rPr>
                <w:b/>
              </w:rPr>
              <w:lastRenderedPageBreak/>
              <w:t>âm, ghi hình trong trƣờng hợp giới hạn quyền tác giả, giới hạn quyền liên quan</w:t>
            </w:r>
          </w:p>
        </w:tc>
        <w:tc>
          <w:tcPr>
            <w:tcW w:w="1985" w:type="dxa"/>
          </w:tcPr>
          <w:p w14:paraId="73C56FB6" w14:textId="77777777" w:rsidR="00584AED" w:rsidRPr="00C4413B" w:rsidRDefault="00584AED" w:rsidP="000F23B5">
            <w:pPr>
              <w:spacing w:before="40" w:after="40"/>
              <w:jc w:val="both"/>
              <w:rPr>
                <w:b/>
              </w:rPr>
            </w:pPr>
          </w:p>
        </w:tc>
        <w:tc>
          <w:tcPr>
            <w:tcW w:w="4536" w:type="dxa"/>
          </w:tcPr>
          <w:p w14:paraId="785B7DD1" w14:textId="77777777" w:rsidR="00584AED" w:rsidRPr="00C4413B" w:rsidRDefault="00584AED" w:rsidP="00A572F9">
            <w:pPr>
              <w:spacing w:before="40" w:after="40"/>
              <w:jc w:val="both"/>
            </w:pPr>
          </w:p>
        </w:tc>
        <w:tc>
          <w:tcPr>
            <w:tcW w:w="3827" w:type="dxa"/>
          </w:tcPr>
          <w:p w14:paraId="68F6BFEC" w14:textId="77777777" w:rsidR="00584AED" w:rsidRPr="00C4413B" w:rsidRDefault="00584AED" w:rsidP="000F23B5">
            <w:pPr>
              <w:spacing w:before="40" w:after="40"/>
              <w:jc w:val="both"/>
              <w:rPr>
                <w:b/>
                <w:bCs/>
                <w:lang w:val="vi-VN"/>
              </w:rPr>
            </w:pPr>
          </w:p>
        </w:tc>
      </w:tr>
      <w:tr w:rsidR="00584AED" w:rsidRPr="00C4413B" w14:paraId="2F06D522" w14:textId="77777777" w:rsidTr="004D78CB">
        <w:tc>
          <w:tcPr>
            <w:tcW w:w="4219" w:type="dxa"/>
          </w:tcPr>
          <w:p w14:paraId="386A7AA0" w14:textId="5C98E603" w:rsidR="00584AED" w:rsidRPr="00C4413B" w:rsidRDefault="00584AED" w:rsidP="00584AED">
            <w:pPr>
              <w:spacing w:before="40" w:after="40"/>
              <w:jc w:val="both"/>
            </w:pPr>
            <w:r w:rsidRPr="00C4413B">
              <w:lastRenderedPageBreak/>
              <w:t>2. Tổ chức, cá nhân sử dụng tác phẩm, bản ghi âm, ghi hình theo quy định tại khoản 1, 3a  Điều 26 và khoản 1, 2a Điều 33 của Luật Sở hữu trí tuệ có nghĩa vụ liên lạc trực tiếp với chủ sở hữu quyền tác giả, người biểu diễn, chủ sở hữu quyền liên quan đối với bản ghi âm, ghi hình hoặc tổ chức đại diện tập thể quyền tác giả, quyền liên quan về việc khai thác, sử dụng, cung cấp danh mục, thời lượng tác phẩm, bản ghi âm, ghi hình đã sử dụng và trả tiền bản quyền theo quy định của pháp luật.</w:t>
            </w:r>
          </w:p>
          <w:p w14:paraId="75B16B42" w14:textId="67EF2630" w:rsidR="00584AED" w:rsidRPr="00C4413B" w:rsidRDefault="00584AED" w:rsidP="00584AED">
            <w:pPr>
              <w:spacing w:before="40" w:after="40"/>
              <w:jc w:val="both"/>
            </w:pPr>
            <w:r w:rsidRPr="00C4413B">
              <w:t>Trường hợp không tìm thấy hoặc không liên lạc được với chủ sở hữu quyền tác giả, người biểu diễn, chủ sở hữu quyền liên quan đối với bản ghi âm, ghi hình thì tổ chức, cá nhân sử dụng tác phẩm, bản ghi âm, ghi hình thực hiện nghĩa vụ với cơ quan nhà nước có thẩm quyền theo quy định tại khoản 6 Điều 23 của Nghị định này, cơ quan nhà nước có thẩm quyền tiếp tục tìm kiếm, quản lý theo quy định tại khoản 8 Điều 23 của Nghị định này.</w:t>
            </w:r>
          </w:p>
        </w:tc>
        <w:tc>
          <w:tcPr>
            <w:tcW w:w="1985" w:type="dxa"/>
          </w:tcPr>
          <w:p w14:paraId="326CB159" w14:textId="291B3489" w:rsidR="00584AED" w:rsidRPr="00C4413B" w:rsidRDefault="00584AED" w:rsidP="000F23B5">
            <w:pPr>
              <w:spacing w:before="40" w:after="40"/>
              <w:jc w:val="both"/>
              <w:rPr>
                <w:b/>
              </w:rPr>
            </w:pPr>
            <w:r w:rsidRPr="00C4413B">
              <w:rPr>
                <w:b/>
              </w:rPr>
              <w:t>Tập đoàn Công nghiệp - Viễn thông Quân đội (VIETTEL)</w:t>
            </w:r>
          </w:p>
        </w:tc>
        <w:tc>
          <w:tcPr>
            <w:tcW w:w="4536" w:type="dxa"/>
          </w:tcPr>
          <w:p w14:paraId="0E4D333E" w14:textId="77777777" w:rsidR="00584AED" w:rsidRPr="00C4413B" w:rsidRDefault="00584AED" w:rsidP="00A572F9">
            <w:pPr>
              <w:spacing w:before="40" w:after="40"/>
              <w:jc w:val="both"/>
            </w:pPr>
            <w:r w:rsidRPr="00C4413B">
              <w:t>Đề xuất giữ nguyên quy định hiện tại của Nghị định 17/2023/NĐ-CP (không bổ sung khoản 3a Điều 26, khoản 2a Điều 33). Theo đó, trách nhiệm liên lạc trực tiếp với tác giả/chủ sở hữu quyền tác giả /tổ chức quản lý tập thể quyền tác giả, quyền liên quan vẫn thuộc về tổ chức phát sóng theo quy định tại Khoản 1 Điều 26 Luật Sở hữu trí tuệ.</w:t>
            </w:r>
          </w:p>
          <w:p w14:paraId="0DD532AF" w14:textId="77777777" w:rsidR="00584AED" w:rsidRPr="00C4413B" w:rsidRDefault="00584AED" w:rsidP="00584AED">
            <w:pPr>
              <w:spacing w:before="40" w:after="40"/>
              <w:jc w:val="both"/>
            </w:pPr>
            <w:r w:rsidRPr="00C4413B">
              <w:t xml:space="preserve">1/ Đối với các đơn vị cung cấp dịch vụ truyền hình trả tiền, chỉ thực hiện tiếp phát, truyền tải nguyên vẹn các kênh chương trình truyền hình từ các Đài truyền hình/ Tổ chức phát sóng ban đầu: Các đơn vị không khởi xướng việc phát sóng, không thực hiện sản xuất chương trình. Do vậy, các đơn vị cung cấp dịch vụ truyền hình trả tiền không thể xác định được tác phẩm nào đã được sử dụng trong chương trình của Đài truyền hình/Tổ chức phát sóng ban đầu, cũng như không thể xác định được những tác phẩm đó thuộc về tác giả nào. </w:t>
            </w:r>
          </w:p>
          <w:p w14:paraId="62E00B84" w14:textId="77777777" w:rsidR="00584AED" w:rsidRPr="00C4413B" w:rsidRDefault="00584AED" w:rsidP="00584AED">
            <w:pPr>
              <w:spacing w:before="40" w:after="40"/>
              <w:jc w:val="both"/>
            </w:pPr>
            <w:r w:rsidRPr="00C4413B">
              <w:t>=&gt; Từ đó, nhận thấy quy định ràng buộc trách nhiệm của đơn vị cung cấp dịch vụ truyền hình trả tiền trong việc liên lạc trực tiếp với các chủ thể quyền tác giả, quyền liên quan là bất hợp lý, khó để thi hành trong thực tế.</w:t>
            </w:r>
          </w:p>
          <w:p w14:paraId="0EDC6C3E" w14:textId="66210E1C" w:rsidR="00584AED" w:rsidRPr="00C4413B" w:rsidRDefault="00584AED" w:rsidP="00584AED">
            <w:pPr>
              <w:spacing w:before="40" w:after="40"/>
              <w:jc w:val="both"/>
            </w:pPr>
            <w:r w:rsidRPr="00C4413B">
              <w:t xml:space="preserve">2/ Thay thế thuật ngữ “tổ chức đại diện tập </w:t>
            </w:r>
            <w:r w:rsidRPr="00C4413B">
              <w:lastRenderedPageBreak/>
              <w:t>thể quyền tác giả, quyền liên quan” bằng thuật ngữ “tổ chức quản lý tập thể quyền tác giả, quyền liên quan”.</w:t>
            </w:r>
          </w:p>
        </w:tc>
        <w:tc>
          <w:tcPr>
            <w:tcW w:w="3827" w:type="dxa"/>
          </w:tcPr>
          <w:p w14:paraId="3493BF0B" w14:textId="77777777" w:rsidR="00333D82" w:rsidRPr="00C4413B" w:rsidRDefault="00333D82" w:rsidP="008B2CFA">
            <w:pPr>
              <w:spacing w:before="40" w:after="40"/>
              <w:jc w:val="both"/>
              <w:rPr>
                <w:b/>
                <w:bCs/>
              </w:rPr>
            </w:pPr>
            <w:r w:rsidRPr="00C4413B">
              <w:rPr>
                <w:b/>
                <w:bCs/>
              </w:rPr>
              <w:lastRenderedPageBreak/>
              <w:t>Tiếp thu, làm rõ</w:t>
            </w:r>
          </w:p>
          <w:p w14:paraId="5ABC0FC5" w14:textId="77777777" w:rsidR="00584AED" w:rsidRPr="00C4413B" w:rsidRDefault="00333D82" w:rsidP="00333D82">
            <w:pPr>
              <w:spacing w:before="40" w:after="40"/>
              <w:jc w:val="both"/>
              <w:rPr>
                <w:bCs/>
              </w:rPr>
            </w:pPr>
            <w:r w:rsidRPr="00C4413B">
              <w:rPr>
                <w:bCs/>
              </w:rPr>
              <w:t xml:space="preserve">- Tổ chức, cá nhân </w:t>
            </w:r>
            <w:r w:rsidR="008B2CFA" w:rsidRPr="00C4413B">
              <w:rPr>
                <w:bCs/>
                <w:lang w:val="vi-VN"/>
              </w:rPr>
              <w:t>đang trực tiếp sử dụng quyền phát són</w:t>
            </w:r>
            <w:r w:rsidRPr="00C4413B">
              <w:rPr>
                <w:bCs/>
                <w:lang w:val="vi-VN"/>
              </w:rPr>
              <w:t xml:space="preserve">g/ truyền đạt đến công chúng </w:t>
            </w:r>
            <w:r w:rsidR="008B2CFA" w:rsidRPr="00C4413B">
              <w:rPr>
                <w:bCs/>
                <w:lang w:val="vi-VN"/>
              </w:rPr>
              <w:t xml:space="preserve">phải thực hiện </w:t>
            </w:r>
            <w:r w:rsidRPr="00C4413B">
              <w:rPr>
                <w:bCs/>
              </w:rPr>
              <w:t xml:space="preserve">nghĩa vụ về bản quyền với tác giả, chủ sở hữu theo quy định </w:t>
            </w:r>
            <w:r w:rsidRPr="00C4413B">
              <w:rPr>
                <w:bCs/>
                <w:lang w:val="vi-VN"/>
              </w:rPr>
              <w:t>của Luật Sở hữu trí tuệ</w:t>
            </w:r>
            <w:r w:rsidRPr="00C4413B">
              <w:rPr>
                <w:bCs/>
              </w:rPr>
              <w:t xml:space="preserve">, </w:t>
            </w:r>
            <w:r w:rsidR="008B2CFA" w:rsidRPr="00C4413B">
              <w:rPr>
                <w:bCs/>
                <w:lang w:val="vi-VN"/>
              </w:rPr>
              <w:t>không có cơ sở để chuyển nghĩa vụ thực hiện trách nhiệm quyền tác giả, quyền liên quan về cho tổ chức phát sóng gốc.</w:t>
            </w:r>
          </w:p>
          <w:p w14:paraId="31BEB007" w14:textId="77777777" w:rsidR="00333D82" w:rsidRPr="00C4413B" w:rsidRDefault="00333D82" w:rsidP="00333D82">
            <w:pPr>
              <w:spacing w:before="40" w:after="40"/>
              <w:jc w:val="both"/>
              <w:rPr>
                <w:bCs/>
              </w:rPr>
            </w:pPr>
            <w:r w:rsidRPr="00C4413B">
              <w:rPr>
                <w:bCs/>
              </w:rPr>
              <w:t>- Xin tiếp thu chỉnh sửa dự thảo theo hướng tổ chức phát sóng ban đầu và tổ chức truyền dẫn phải phối hợp với nhau trong việc rà soát, cung cấp danh mục, thời lượng sử dụng.</w:t>
            </w:r>
          </w:p>
          <w:p w14:paraId="39312FE2" w14:textId="150E353F" w:rsidR="00333D82" w:rsidRPr="00C4413B" w:rsidRDefault="00333D82" w:rsidP="00333D82">
            <w:pPr>
              <w:spacing w:before="40" w:after="40"/>
              <w:jc w:val="both"/>
              <w:rPr>
                <w:b/>
                <w:bCs/>
              </w:rPr>
            </w:pPr>
            <w:r w:rsidRPr="00C4413B">
              <w:rPr>
                <w:bCs/>
              </w:rPr>
              <w:t xml:space="preserve">- Xin tiếp thu chỉnh sửa kỹ thuật cụm từ </w:t>
            </w:r>
            <w:r w:rsidRPr="00C4413B">
              <w:t>“tổ chức quản lý tập thể quyền tác giả, quyền liên quan”.</w:t>
            </w:r>
          </w:p>
        </w:tc>
      </w:tr>
      <w:tr w:rsidR="00584AED" w:rsidRPr="00C4413B" w14:paraId="6CC70DED" w14:textId="77777777" w:rsidTr="004D78CB">
        <w:tc>
          <w:tcPr>
            <w:tcW w:w="4219" w:type="dxa"/>
          </w:tcPr>
          <w:p w14:paraId="5870D437" w14:textId="2314E2D6" w:rsidR="00584AED" w:rsidRPr="00C4413B" w:rsidRDefault="00584AED" w:rsidP="00584AED">
            <w:pPr>
              <w:spacing w:before="40" w:after="40"/>
              <w:jc w:val="both"/>
              <w:rPr>
                <w:b/>
              </w:rPr>
            </w:pPr>
            <w:r w:rsidRPr="00C4413B">
              <w:rPr>
                <w:b/>
              </w:rPr>
              <w:lastRenderedPageBreak/>
              <w:t>Điều 35. Trả tiền bản quyền trong trường hợp giới hạn quyền tác giả, giới hạn quyền liên quan</w:t>
            </w:r>
          </w:p>
        </w:tc>
        <w:tc>
          <w:tcPr>
            <w:tcW w:w="1985" w:type="dxa"/>
          </w:tcPr>
          <w:p w14:paraId="7B8A3032" w14:textId="77777777" w:rsidR="00584AED" w:rsidRPr="00C4413B" w:rsidRDefault="00584AED" w:rsidP="000F23B5">
            <w:pPr>
              <w:spacing w:before="40" w:after="40"/>
              <w:jc w:val="both"/>
              <w:rPr>
                <w:b/>
              </w:rPr>
            </w:pPr>
          </w:p>
        </w:tc>
        <w:tc>
          <w:tcPr>
            <w:tcW w:w="4536" w:type="dxa"/>
          </w:tcPr>
          <w:p w14:paraId="7F67F5C8" w14:textId="77777777" w:rsidR="00584AED" w:rsidRPr="00C4413B" w:rsidRDefault="00584AED" w:rsidP="00A572F9">
            <w:pPr>
              <w:spacing w:before="40" w:after="40"/>
              <w:jc w:val="both"/>
            </w:pPr>
          </w:p>
        </w:tc>
        <w:tc>
          <w:tcPr>
            <w:tcW w:w="3827" w:type="dxa"/>
          </w:tcPr>
          <w:p w14:paraId="524CF104" w14:textId="77777777" w:rsidR="00584AED" w:rsidRPr="00C4413B" w:rsidRDefault="00584AED" w:rsidP="000F23B5">
            <w:pPr>
              <w:spacing w:before="40" w:after="40"/>
              <w:jc w:val="both"/>
              <w:rPr>
                <w:b/>
                <w:bCs/>
                <w:lang w:val="vi-VN"/>
              </w:rPr>
            </w:pPr>
          </w:p>
        </w:tc>
      </w:tr>
      <w:tr w:rsidR="00584AED" w:rsidRPr="00C4413B" w14:paraId="4E78C9B6" w14:textId="77777777" w:rsidTr="004D78CB">
        <w:tc>
          <w:tcPr>
            <w:tcW w:w="4219" w:type="dxa"/>
          </w:tcPr>
          <w:p w14:paraId="6C7BDF68" w14:textId="0F6C6026" w:rsidR="00584AED" w:rsidRPr="00C4413B" w:rsidRDefault="00584AED" w:rsidP="00584AED">
            <w:pPr>
              <w:spacing w:before="40" w:after="40"/>
              <w:jc w:val="both"/>
            </w:pPr>
            <w:r w:rsidRPr="00C4413B">
              <w:t>1. Tổ chức, cá nhân sử dụng tác phẩm, bản ghi âm, ghi hình đã công bố nhằm mục đích thương mại để phát sóng, tái phát sóng, truyền đạt đến công chúng chương trình phát sóng có tài trợ, quảng cáo hoặc thu tiền dưới bất kỳ hình thức nào quy định tại điểm a khoản 1, khoản 3a Điều 26 và điểm a khoản 1, khoản 2a Điều 33 của Luật Sở hữu trí tuệ không phải xin phép, nhưng phải trả tiền bản quyền cho chủ sở hữu quyền tác giả, người biểu diễn, chủ sở hữu quyền liên quan đối với bản ghi âm, ghi hình theo thỏa thuận kể từ khi sử dụng; trường hợp không đạt được thỏa thuận thì phải trả tiền bản quyền theo biểu mức quy định tại Phụ lục I của Nghị định này hoặc khởi kiện tại tòa án theo quy định của pháp luật.</w:t>
            </w:r>
          </w:p>
        </w:tc>
        <w:tc>
          <w:tcPr>
            <w:tcW w:w="1985" w:type="dxa"/>
          </w:tcPr>
          <w:p w14:paraId="67369BAE" w14:textId="3F70AF28" w:rsidR="00584AED" w:rsidRPr="00C4413B" w:rsidRDefault="00584AED" w:rsidP="000F23B5">
            <w:pPr>
              <w:spacing w:before="40" w:after="40"/>
              <w:jc w:val="both"/>
              <w:rPr>
                <w:b/>
              </w:rPr>
            </w:pPr>
            <w:r w:rsidRPr="00C4413B">
              <w:rPr>
                <w:b/>
              </w:rPr>
              <w:t>Tập đoàn Công nghiệp - Viễn thông Quân đội (VIETTEL)</w:t>
            </w:r>
          </w:p>
        </w:tc>
        <w:tc>
          <w:tcPr>
            <w:tcW w:w="4536" w:type="dxa"/>
          </w:tcPr>
          <w:p w14:paraId="5AE67B7A" w14:textId="77777777" w:rsidR="00584AED" w:rsidRPr="00C4413B" w:rsidRDefault="00584AED" w:rsidP="00A572F9">
            <w:pPr>
              <w:spacing w:before="40" w:after="40"/>
              <w:jc w:val="both"/>
            </w:pPr>
            <w:r w:rsidRPr="00C4413B">
              <w:t>Đề xuất tách nội dung quy định về trách nhiệm trả tiền bản quyền của tổ chức phát sóng và tổ chức tái phát sóng, truyền đạt đến công chúng như sau:</w:t>
            </w:r>
          </w:p>
          <w:p w14:paraId="62506105" w14:textId="77777777" w:rsidR="00584AED" w:rsidRPr="00C4413B" w:rsidRDefault="00584AED" w:rsidP="00584AED">
            <w:pPr>
              <w:spacing w:before="40" w:after="40"/>
              <w:jc w:val="both"/>
            </w:pPr>
            <w:r w:rsidRPr="00C4413B">
              <w:t xml:space="preserve">“1. Tổ chức, cá nhân sử dụng tác phẩm, bản ghi âm, ghi hình đã công bố nhằm mục đích thương mại </w:t>
            </w:r>
            <w:r w:rsidRPr="00C4413B">
              <w:rPr>
                <w:b/>
              </w:rPr>
              <w:t>để phát sóng có tài trợ</w:t>
            </w:r>
            <w:r w:rsidRPr="00C4413B">
              <w:t>, quảng cáo hoặc thu tiền dưới bất kỳ hình thức nào quy định tại điểm a khoản 1 Điều 26 và điểm a khoản 1 Điều 33 của Luật Sở hữu trí tuệ không phải xin phép, nhưng phải trả tiền bản quyền cho chủ sở hữu quyền tác giả, người biểu diễn, chủ sở hữu quyền liên quan đối với bản ghi âm, ghi hình theo thỏa thuận kể từ khi sử dụng; trường hợp không đạt được thỏa thuận thì phải trả tiền bản quyền theo biểu mức quy định tại Phụ lục I của Nghị định này hoặc khởi kiện tại tòa án theo quy định của pháp luật.</w:t>
            </w:r>
          </w:p>
          <w:p w14:paraId="0069A5AD" w14:textId="77777777" w:rsidR="00584AED" w:rsidRPr="00C4413B" w:rsidRDefault="00584AED" w:rsidP="00584AED">
            <w:pPr>
              <w:spacing w:before="40" w:after="40"/>
              <w:jc w:val="both"/>
            </w:pPr>
            <w:r w:rsidRPr="00C4413B">
              <w:t xml:space="preserve">Tổ chức, cá nhân sử dụng tác phẩm, bản ghi âm, ghi hình đã công bố nhằm mục đích thương mại để </w:t>
            </w:r>
            <w:r w:rsidRPr="00C4413B">
              <w:rPr>
                <w:b/>
              </w:rPr>
              <w:t>tái phát sóng, truyền đạt đến công chúng chương trình phát sóng</w:t>
            </w:r>
            <w:r w:rsidRPr="00C4413B">
              <w:t xml:space="preserve"> có tài trợ, quảng cáo hoặc thu tiền dưới bất kỳ hình thức nào quy định tại </w:t>
            </w:r>
            <w:r w:rsidRPr="00C4413B">
              <w:rPr>
                <w:b/>
              </w:rPr>
              <w:t xml:space="preserve">khoản 3a </w:t>
            </w:r>
            <w:r w:rsidRPr="00C4413B">
              <w:rPr>
                <w:b/>
              </w:rPr>
              <w:lastRenderedPageBreak/>
              <w:t>Điều 26 và khoản 2a Điều 33</w:t>
            </w:r>
            <w:r w:rsidRPr="00C4413B">
              <w:t xml:space="preserve"> của Luật Sở hữu trí tuệ không phải xin phép, nhưng phải trả tiền bản quyền cho chủ sở hữu quyền tác giả, người biểu diễn, chủ sở hữu quyền liên quan </w:t>
            </w:r>
            <w:r w:rsidRPr="00C4413B">
              <w:rPr>
                <w:b/>
              </w:rPr>
              <w:t>thông qua tổ chức phát sóng theo hợp đồng đã ký kết. Nguyên tắc tính tiền bản quyền đối với tổ chức tái phát sóng, truyền đạt đến công chúng được quy định tại Phụ lục I của Nghị định này</w:t>
            </w:r>
            <w:r w:rsidRPr="00C4413B">
              <w:t>”.</w:t>
            </w:r>
          </w:p>
          <w:p w14:paraId="279BADFA" w14:textId="77777777" w:rsidR="00584AED" w:rsidRPr="00C4413B" w:rsidRDefault="00584AED" w:rsidP="00584AED">
            <w:pPr>
              <w:spacing w:before="40" w:after="40"/>
              <w:jc w:val="both"/>
            </w:pPr>
            <w:r w:rsidRPr="00C4413B">
              <w:t>Thuyết minh: Đồng bộ về nguyên tắc thanh toán tiền bản quyền, ưu tiên sự thỏa thuận giữa chủ thể quyền và các bên liên quan, đồng thời cũng không ảnh hưởng đến quyền lợi của chủ sở hữu quyền tác giả, quyền liên quan. Theo đó:</w:t>
            </w:r>
          </w:p>
          <w:p w14:paraId="1A6E0E2A" w14:textId="77777777" w:rsidR="00584AED" w:rsidRPr="00C4413B" w:rsidRDefault="00584AED" w:rsidP="00584AED">
            <w:pPr>
              <w:spacing w:before="40" w:after="40"/>
              <w:jc w:val="both"/>
            </w:pPr>
            <w:r w:rsidRPr="00C4413B">
              <w:t xml:space="preserve">+ Tương ứng với đề xuất sửa đổi quy định tại Điều 34 nêu trên, tổ chức phát sóng sẽ là đầu mối chung để thực hiện các nghĩa vụ liên lạc, cung cấp và đối soát danh mục, thời lượng tác phẩm và thanh toán tiền bản quyền trực tiếp với chủ sở hữu quyền tác giả, quyền liên quan khi có hoạt động sử dụng tác phẩm trong chương trình truyền hình. </w:t>
            </w:r>
          </w:p>
          <w:p w14:paraId="34FF48A4" w14:textId="0B221988" w:rsidR="00584AED" w:rsidRPr="00C4413B" w:rsidRDefault="00584AED" w:rsidP="00584AED">
            <w:pPr>
              <w:spacing w:before="40" w:after="40"/>
              <w:jc w:val="both"/>
            </w:pPr>
            <w:r w:rsidRPr="00C4413B">
              <w:t xml:space="preserve">+ Các đơn vị tái phát sóng, truyền đạt đến công chúng chương trình phát sóng sẽ trả tiền bản quyền tác phẩm, bản ghi âm, ghi hình cho tổ chức phát sóng theo hợp đồng, thỏa thuận được ký kết giữa các bên. Mức tiền bản quyền mà đơn vị tái phát sóng, truyền đạt đến công chúng phải chi trả sẽ được tính căn cứ trên mức tiền bản quyền </w:t>
            </w:r>
            <w:r w:rsidRPr="00C4413B">
              <w:lastRenderedPageBreak/>
              <w:t>của lần phát sóng đầu tiên (theo đề xuất sửa đổi Phụ lục I của Nghị định).</w:t>
            </w:r>
          </w:p>
        </w:tc>
        <w:tc>
          <w:tcPr>
            <w:tcW w:w="3827" w:type="dxa"/>
          </w:tcPr>
          <w:p w14:paraId="40927AAB" w14:textId="0CF50D35" w:rsidR="00584AED" w:rsidRPr="00C4413B" w:rsidRDefault="009912EB" w:rsidP="009912EB">
            <w:pPr>
              <w:spacing w:before="40" w:after="40"/>
              <w:jc w:val="both"/>
              <w:rPr>
                <w:b/>
                <w:bCs/>
              </w:rPr>
            </w:pPr>
            <w:r w:rsidRPr="00C4413B">
              <w:rPr>
                <w:b/>
                <w:bCs/>
              </w:rPr>
              <w:lastRenderedPageBreak/>
              <w:t>Tiếp thu, làm rõ như trên</w:t>
            </w:r>
          </w:p>
        </w:tc>
      </w:tr>
      <w:tr w:rsidR="00584AED" w:rsidRPr="00C4413B" w14:paraId="1E1932E7" w14:textId="77777777" w:rsidTr="004D78CB">
        <w:tc>
          <w:tcPr>
            <w:tcW w:w="4219" w:type="dxa"/>
          </w:tcPr>
          <w:p w14:paraId="207BF111" w14:textId="1C770F0C" w:rsidR="00584AED" w:rsidRPr="00C4413B" w:rsidRDefault="00584AED" w:rsidP="00584AED">
            <w:pPr>
              <w:spacing w:before="40" w:after="40"/>
              <w:jc w:val="both"/>
            </w:pPr>
            <w:r w:rsidRPr="00C4413B">
              <w:lastRenderedPageBreak/>
              <w:t>2. Tổ chức, cá nhân sử dụng tác phẩm, bản ghi âm, ghi hình đã công bố nhằm mục đích thương mại để phát sóng, tái phát sóng, truyền đạt đến công chúng chương trình phát sóng không có tài trợ, quảng cáo và không thu tiền dưới bất kỳ hình thức nào quy định tại điểm a khoản 1, khoản 3a Điều 26 và điểm a khoản 1, khoản 2a Điều 33 của Luật Sở hữu trí tuệ không phải xin phép, nhưng phải trả tiền bản quyền cho chủ sở hữu quyền tác giả, người biểu diễn, chủ sở hữu quyền liên quan đối với bản ghi âm, ghi hình theo biểu mức quy định tại Phụ lục I của Nghị định này.</w:t>
            </w:r>
          </w:p>
        </w:tc>
        <w:tc>
          <w:tcPr>
            <w:tcW w:w="1985" w:type="dxa"/>
          </w:tcPr>
          <w:p w14:paraId="4DDBD87D" w14:textId="7F85F990" w:rsidR="00584AED" w:rsidRPr="00C4413B" w:rsidRDefault="00584AED" w:rsidP="000F23B5">
            <w:pPr>
              <w:spacing w:before="40" w:after="40"/>
              <w:jc w:val="both"/>
              <w:rPr>
                <w:b/>
              </w:rPr>
            </w:pPr>
            <w:r w:rsidRPr="00C4413B">
              <w:rPr>
                <w:b/>
              </w:rPr>
              <w:t>Tập đoàn Công nghiệp - Viễn thông Quân đội (VIETTEL)</w:t>
            </w:r>
          </w:p>
        </w:tc>
        <w:tc>
          <w:tcPr>
            <w:tcW w:w="4536" w:type="dxa"/>
          </w:tcPr>
          <w:p w14:paraId="1890098F" w14:textId="77777777" w:rsidR="00584AED" w:rsidRPr="00C4413B" w:rsidRDefault="00584AED" w:rsidP="00584AED">
            <w:pPr>
              <w:spacing w:before="40" w:after="40"/>
              <w:jc w:val="both"/>
            </w:pPr>
            <w:r w:rsidRPr="00C4413B">
              <w:t>Đề xuất tách nội dung quy định về trách nhiệm trả tiền bản quyền của tổ chức phát sóng và tổ chức tái phát sóng, truyền đạt đến công chúng như sau:</w:t>
            </w:r>
          </w:p>
          <w:p w14:paraId="68CB6839" w14:textId="77777777" w:rsidR="00584AED" w:rsidRPr="00C4413B" w:rsidRDefault="00584AED" w:rsidP="00584AED">
            <w:pPr>
              <w:spacing w:before="40" w:after="40"/>
              <w:jc w:val="both"/>
            </w:pPr>
            <w:r w:rsidRPr="00C4413B">
              <w:t xml:space="preserve">“2. Tổ chức, cá nhân sử dụng tác phẩm, bản ghi âm, ghi hình đã công bố nhằm mục đích thương mại để </w:t>
            </w:r>
            <w:r w:rsidRPr="00C4413B">
              <w:rPr>
                <w:b/>
              </w:rPr>
              <w:t>phát sóng</w:t>
            </w:r>
            <w:r w:rsidRPr="00C4413B">
              <w:t xml:space="preserve"> không có tài trợ, quảng cáo và không thu tiền dưới bất kỳ hình thức nào quy định tại điểm a khoản 1 Điều 26 và điểm a khoản 1 Điều 33 của Luật Sở hữu trí tuệ không phải xin phép, nhưng phải trả tiền bản quyền cho chủ sở hữu quyền tác giả, người biểu diễn, chủ sở hữu quyền liên quan đối với bản ghi âm, ghi hình </w:t>
            </w:r>
            <w:r w:rsidRPr="00C4413B">
              <w:rPr>
                <w:b/>
              </w:rPr>
              <w:t>theo thỏa thuận kể từ khi sử dụng; trường hợp không đạt được thỏa thuận thì áp dụng</w:t>
            </w:r>
            <w:r w:rsidRPr="00C4413B">
              <w:t xml:space="preserve"> theo biểu mức quy định tại Phụ lục I của Nghị định này.</w:t>
            </w:r>
          </w:p>
          <w:p w14:paraId="33F09386" w14:textId="77777777" w:rsidR="00584AED" w:rsidRPr="00C4413B" w:rsidRDefault="00584AED" w:rsidP="00584AED">
            <w:pPr>
              <w:spacing w:before="40" w:after="40"/>
              <w:jc w:val="both"/>
            </w:pPr>
            <w:r w:rsidRPr="00C4413B">
              <w:t xml:space="preserve">Tổ chức, cá nhân sử dụng tác phẩm, bản ghi âm, ghi hình đã công bố nhằm mục đích thương mại để </w:t>
            </w:r>
            <w:r w:rsidRPr="00C4413B">
              <w:rPr>
                <w:b/>
              </w:rPr>
              <w:t>tái phát sóng, truyền đạt đến công chúng chương trình phát sóng</w:t>
            </w:r>
            <w:r w:rsidRPr="00C4413B">
              <w:t xml:space="preserve"> không có tài trợ, quảng cáo và không thu tiền dưới bất kỳ hình thức nào quy định </w:t>
            </w:r>
            <w:r w:rsidRPr="00C4413B">
              <w:rPr>
                <w:b/>
              </w:rPr>
              <w:t>tại khoản 3a Điều 26 và khoản 2a Điều 33</w:t>
            </w:r>
            <w:r w:rsidRPr="00C4413B">
              <w:t xml:space="preserve"> của Luật Sở hữu trí tuệ không phải xin phép, nhưng phải trả tiền bản quyền cho chủ sở hữu quyền tác giả, người biểu diễn, chủ sở hữu quyền liên quan </w:t>
            </w:r>
            <w:r w:rsidRPr="00C4413B">
              <w:rPr>
                <w:b/>
              </w:rPr>
              <w:t xml:space="preserve">thông qua tổ chức </w:t>
            </w:r>
            <w:r w:rsidRPr="00C4413B">
              <w:rPr>
                <w:b/>
              </w:rPr>
              <w:lastRenderedPageBreak/>
              <w:t>phát sóng theo hợp đồng đã ký kết. Nguyên tắc tính tiền bản quyền đối với tổ chức tái phát sóng, truyền đạt đến công chúng được quy định tại Phụ lục I của Nghị định này</w:t>
            </w:r>
            <w:r w:rsidRPr="00C4413B">
              <w:t>”.</w:t>
            </w:r>
          </w:p>
          <w:p w14:paraId="060D1FE9" w14:textId="761EDDAC" w:rsidR="00A44FF0" w:rsidRPr="00C4413B" w:rsidRDefault="00A44FF0" w:rsidP="00584AED">
            <w:pPr>
              <w:spacing w:before="40" w:after="40"/>
              <w:jc w:val="both"/>
            </w:pPr>
            <w:r w:rsidRPr="00C4413B">
              <w:t>Thuyết minh: Đồng bộ về nguyên tắc thanh toán tiền bản quyền - ưu tiên sự thỏa thuận giữa chủ thể quyền và các bên liên quan =&gt; Đề xuất bổ sung cơ chế cho phép thỏa thuận mức tiền bản quyền trong trường hợp sử dụng tác phẩm, bản ghi âm, ghi hình để phát sóng  không có tài trợ, quảng cáo và không thu tiền dưới bất kỳ hình thức nào.</w:t>
            </w:r>
          </w:p>
        </w:tc>
        <w:tc>
          <w:tcPr>
            <w:tcW w:w="3827" w:type="dxa"/>
          </w:tcPr>
          <w:p w14:paraId="408DE1B8" w14:textId="0024F4F4" w:rsidR="00584AED" w:rsidRPr="00C4413B" w:rsidRDefault="009912EB" w:rsidP="008B2CFA">
            <w:pPr>
              <w:spacing w:before="40" w:after="40"/>
              <w:jc w:val="both"/>
              <w:rPr>
                <w:b/>
                <w:bCs/>
              </w:rPr>
            </w:pPr>
            <w:r w:rsidRPr="00C4413B">
              <w:rPr>
                <w:b/>
                <w:bCs/>
              </w:rPr>
              <w:lastRenderedPageBreak/>
              <w:t>Tiếp thu, làm rõ như trên</w:t>
            </w:r>
          </w:p>
        </w:tc>
      </w:tr>
      <w:tr w:rsidR="00BE0387" w:rsidRPr="00C4413B" w14:paraId="337FEC65" w14:textId="77777777" w:rsidTr="004D78CB">
        <w:tc>
          <w:tcPr>
            <w:tcW w:w="4219" w:type="dxa"/>
          </w:tcPr>
          <w:p w14:paraId="723E698C" w14:textId="77777777" w:rsidR="00BE0387" w:rsidRPr="00C4413B" w:rsidRDefault="00BE0387" w:rsidP="00584AED">
            <w:pPr>
              <w:spacing w:before="40" w:after="40"/>
              <w:jc w:val="both"/>
            </w:pPr>
          </w:p>
        </w:tc>
        <w:tc>
          <w:tcPr>
            <w:tcW w:w="1985" w:type="dxa"/>
          </w:tcPr>
          <w:p w14:paraId="5F640D1A" w14:textId="7EF0AD7B" w:rsidR="00BE0387" w:rsidRPr="00C4413B" w:rsidRDefault="00BE0387" w:rsidP="000F23B5">
            <w:pPr>
              <w:spacing w:before="40" w:after="40"/>
              <w:jc w:val="both"/>
              <w:rPr>
                <w:b/>
              </w:rPr>
            </w:pPr>
            <w:r w:rsidRPr="00C4413B">
              <w:rPr>
                <w:b/>
              </w:rPr>
              <w:t>Hiệp hội Truyền hình trả tiền VN</w:t>
            </w:r>
          </w:p>
        </w:tc>
        <w:tc>
          <w:tcPr>
            <w:tcW w:w="4536" w:type="dxa"/>
          </w:tcPr>
          <w:p w14:paraId="723C33CD" w14:textId="77777777" w:rsidR="00BE0387" w:rsidRPr="00C4413B" w:rsidRDefault="00BE0387" w:rsidP="0096452F">
            <w:pPr>
              <w:spacing w:before="40" w:after="40"/>
              <w:jc w:val="both"/>
            </w:pPr>
            <w:r w:rsidRPr="00C4413B">
              <w:t xml:space="preserve">Căn cứ theo quy định có 03 hình thức trả phí bản quyền: (1) thỏa thuận; (2) không đạt được thỏa thuận phải trả phí theo biểu mức quy định tại PL1 của NĐ 17 hoặc khởi kiên tại tòa án. </w:t>
            </w:r>
          </w:p>
          <w:p w14:paraId="0A9C43E0" w14:textId="77777777" w:rsidR="00BE0387" w:rsidRPr="00C4413B" w:rsidRDefault="00BE0387" w:rsidP="0096452F">
            <w:pPr>
              <w:spacing w:before="40" w:after="40"/>
              <w:jc w:val="both"/>
            </w:pPr>
            <w:r w:rsidRPr="00C4413B">
              <w:t xml:space="preserve">Nếu áp dụng tính phí theo mức thỏa thuận, như vậy đơn vị không có đủ căn cứ để xác định mức giá. </w:t>
            </w:r>
          </w:p>
          <w:p w14:paraId="27E49A5B" w14:textId="77777777" w:rsidR="00BE0387" w:rsidRPr="00C4413B" w:rsidRDefault="00BE0387" w:rsidP="0096452F">
            <w:pPr>
              <w:spacing w:before="40" w:after="40"/>
              <w:jc w:val="both"/>
            </w:pPr>
            <w:r w:rsidRPr="00C4413B">
              <w:t>Điều 34 của NĐ quy định: tổ chức phát sóng có nghĩa vụ trực tiếp liên lạc với các chủ thể quyền tác giả, quyền liên quan về việc sử dụng tác phẩm, bản ghi âm, ghi hình trong chương trình phát sóng.</w:t>
            </w:r>
          </w:p>
          <w:p w14:paraId="08024E75" w14:textId="77777777" w:rsidR="00BE0387" w:rsidRPr="00C4413B" w:rsidRDefault="00BE0387" w:rsidP="0096452F">
            <w:pPr>
              <w:spacing w:before="40" w:after="40"/>
              <w:jc w:val="both"/>
            </w:pPr>
            <w:r w:rsidRPr="00C4413B">
              <w:t xml:space="preserve">Hiệp hội đề xuất: Nghị định quy định cụ thể: </w:t>
            </w:r>
          </w:p>
          <w:p w14:paraId="5B889739" w14:textId="77777777" w:rsidR="00BE0387" w:rsidRPr="00C4413B" w:rsidRDefault="00BE0387" w:rsidP="0096452F">
            <w:pPr>
              <w:spacing w:before="40" w:after="40"/>
              <w:jc w:val="both"/>
            </w:pPr>
            <w:r w:rsidRPr="00C4413B">
              <w:t>- Trách nhiệm trả tiền của:</w:t>
            </w:r>
          </w:p>
          <w:p w14:paraId="221E52CE" w14:textId="77777777" w:rsidR="00BE0387" w:rsidRPr="00C4413B" w:rsidRDefault="00BE0387" w:rsidP="0096452F">
            <w:pPr>
              <w:spacing w:before="40" w:after="40"/>
              <w:jc w:val="both"/>
            </w:pPr>
            <w:r w:rsidRPr="00C4413B">
              <w:t>+ Tổ chức phát sóng</w:t>
            </w:r>
          </w:p>
          <w:p w14:paraId="005B6E4C" w14:textId="77777777" w:rsidR="00BE0387" w:rsidRPr="00C4413B" w:rsidRDefault="00BE0387" w:rsidP="0096452F">
            <w:pPr>
              <w:spacing w:before="40" w:after="40"/>
              <w:jc w:val="both"/>
            </w:pPr>
            <w:r w:rsidRPr="00C4413B">
              <w:t xml:space="preserve">+ Tổ chức tái phát sóng. </w:t>
            </w:r>
          </w:p>
          <w:p w14:paraId="4EA31BB2" w14:textId="77777777" w:rsidR="00BE0387" w:rsidRPr="00C4413B" w:rsidRDefault="00BE0387" w:rsidP="0096452F">
            <w:pPr>
              <w:spacing w:before="40" w:after="40"/>
              <w:jc w:val="both"/>
            </w:pPr>
            <w:r w:rsidRPr="00C4413B">
              <w:t xml:space="preserve">Tổ chức phát sóng: có thể là đầu mối chung </w:t>
            </w:r>
            <w:r w:rsidRPr="00C4413B">
              <w:lastRenderedPageBreak/>
              <w:t>đứng ra thanh toán tiền bản quyền trực tiếp tới các chủ sở hữu quyền tác giả.</w:t>
            </w:r>
          </w:p>
          <w:p w14:paraId="1C57985B" w14:textId="626A5D72" w:rsidR="00BE0387" w:rsidRPr="00C4413B" w:rsidRDefault="00BE0387" w:rsidP="00584AED">
            <w:pPr>
              <w:spacing w:before="40" w:after="40"/>
              <w:jc w:val="both"/>
            </w:pPr>
            <w:r w:rsidRPr="00C4413B">
              <w:t>Tổ chức tái phát sóng: có nghĩa vụ thanh toán phí bản quyền thông qua tổ chưc phát sóng.</w:t>
            </w:r>
          </w:p>
        </w:tc>
        <w:tc>
          <w:tcPr>
            <w:tcW w:w="3827" w:type="dxa"/>
          </w:tcPr>
          <w:p w14:paraId="677CA2D6" w14:textId="1800ABBE" w:rsidR="00BE0387" w:rsidRPr="00C4413B" w:rsidRDefault="00BE0387" w:rsidP="008B2CFA">
            <w:pPr>
              <w:spacing w:before="40" w:after="40"/>
              <w:jc w:val="both"/>
              <w:rPr>
                <w:b/>
                <w:bCs/>
              </w:rPr>
            </w:pPr>
            <w:r w:rsidRPr="00C4413B">
              <w:rPr>
                <w:b/>
                <w:bCs/>
              </w:rPr>
              <w:lastRenderedPageBreak/>
              <w:t>Tiếp thu, làm rõ như trên</w:t>
            </w:r>
          </w:p>
        </w:tc>
      </w:tr>
      <w:tr w:rsidR="00A44FF0" w:rsidRPr="00C4413B" w14:paraId="170AE813" w14:textId="77777777" w:rsidTr="004D78CB">
        <w:tc>
          <w:tcPr>
            <w:tcW w:w="4219" w:type="dxa"/>
          </w:tcPr>
          <w:p w14:paraId="29DDD02C" w14:textId="77777777" w:rsidR="00A44FF0" w:rsidRPr="00C4413B" w:rsidRDefault="00A44FF0" w:rsidP="00A44FF0">
            <w:pPr>
              <w:spacing w:before="40" w:after="40"/>
              <w:jc w:val="both"/>
            </w:pPr>
            <w:r w:rsidRPr="00C4413B">
              <w:lastRenderedPageBreak/>
              <w:t>3. Tổ chức phát sóng, đơn vị cung cấp dịch vụ phát thanh, truyền hình sử dụng tác phẩm, bản ghi âm, ghi hình theo quy định tại các khoản 1 và 2 Điều này lấy một năm dương lịch làm thời gian quyết toán việc trả tiền bản quyền. Sau 90 ngày kể từ ngày hết năm tài chính mà tổ chức phát sóng, đơn vị cung cấp dịch vụ phát thanh, truyền hình không trả tiền bản quyền theo quy định tại các khoản 1 và 2 Điều này thì phải dừng việc tiếp tục sử dụng tác phẩm, bản</w:t>
            </w:r>
          </w:p>
          <w:p w14:paraId="3D87EA5F" w14:textId="77777777" w:rsidR="00A44FF0" w:rsidRPr="00C4413B" w:rsidRDefault="00A44FF0" w:rsidP="00A44FF0">
            <w:pPr>
              <w:spacing w:before="40" w:after="40"/>
              <w:jc w:val="both"/>
            </w:pPr>
            <w:r w:rsidRPr="00C4413B">
              <w:t>ghi âm, ghi hình</w:t>
            </w:r>
          </w:p>
          <w:p w14:paraId="77A0FDA9" w14:textId="223715CE" w:rsidR="00A44FF0" w:rsidRPr="00C4413B" w:rsidRDefault="00A44FF0" w:rsidP="00A44FF0">
            <w:pPr>
              <w:spacing w:before="40" w:after="40"/>
              <w:jc w:val="both"/>
            </w:pPr>
            <w:r w:rsidRPr="00C4413B">
              <w:t>Quy định tại khoản này không áp dụng trong trường hợp các bên có thỏa thuận khác.</w:t>
            </w:r>
          </w:p>
        </w:tc>
        <w:tc>
          <w:tcPr>
            <w:tcW w:w="1985" w:type="dxa"/>
          </w:tcPr>
          <w:p w14:paraId="7630351A" w14:textId="0A2E4E05" w:rsidR="00A44FF0" w:rsidRPr="00C4413B" w:rsidRDefault="00A44FF0" w:rsidP="000F23B5">
            <w:pPr>
              <w:spacing w:before="40" w:after="40"/>
              <w:jc w:val="both"/>
              <w:rPr>
                <w:b/>
              </w:rPr>
            </w:pPr>
            <w:r w:rsidRPr="00C4413B">
              <w:rPr>
                <w:b/>
              </w:rPr>
              <w:t>Tập đoàn Công nghiệp - Viễn thông Quân đội (VIETTEL)</w:t>
            </w:r>
          </w:p>
        </w:tc>
        <w:tc>
          <w:tcPr>
            <w:tcW w:w="4536" w:type="dxa"/>
          </w:tcPr>
          <w:p w14:paraId="299EDA5C" w14:textId="77777777" w:rsidR="00A44FF0" w:rsidRPr="00C4413B" w:rsidRDefault="00A44FF0" w:rsidP="00A44FF0">
            <w:pPr>
              <w:spacing w:before="40" w:after="40"/>
              <w:jc w:val="both"/>
            </w:pPr>
            <w:r w:rsidRPr="00C4413B">
              <w:t>Đề xuất bổ sung ngoại lệ, không áp dụng quy định dừng sử dụng tác phẩm, bản ghi âm ghi hình đối với đơn vị thực hiện tiếp phát, truyền tải nguyên vẹn các kênh chương trình truyền hình thiết yếu. Cụ thể:</w:t>
            </w:r>
          </w:p>
          <w:p w14:paraId="4E2BBE1C" w14:textId="77777777" w:rsidR="00A44FF0" w:rsidRPr="00C4413B" w:rsidRDefault="00A44FF0" w:rsidP="00A44FF0">
            <w:pPr>
              <w:spacing w:before="40" w:after="40"/>
              <w:jc w:val="both"/>
            </w:pPr>
            <w:r w:rsidRPr="00C4413B">
              <w:t>“3. Tổ chức phát sóng, đơn vị cung cấp dịch vụ phát thanh, truyền hình sử dụng tác phẩm, bản ghi âm, ghi hình theo quy định tại các khoản 1 và 2 Điều này lấy một năm dương lịch làm thời gian quyết toán việc trả tiền bản quyền. Sau 90 ngày kể từ ngày hết năm tài chính mà tổ chức phát sóng, đơn vị cung cấp dịch vụ phát thanh, truyền hình không trả tiền bản quyền theo quy định tại các khoản 1 và 2 Điều này thì phải dừng việc tiếp tục sử dụng tác phẩm, bản ghi âm, ghi hình.</w:t>
            </w:r>
          </w:p>
          <w:p w14:paraId="7F2904F8" w14:textId="77777777" w:rsidR="00A44FF0" w:rsidRPr="00C4413B" w:rsidRDefault="00A44FF0" w:rsidP="00A44FF0">
            <w:pPr>
              <w:spacing w:before="40" w:after="40"/>
              <w:jc w:val="both"/>
            </w:pPr>
            <w:r w:rsidRPr="00C4413B">
              <w:t xml:space="preserve">Quy định tại khoản này không áp dụng trong trường hợp các bên có thỏa thuận khác. </w:t>
            </w:r>
          </w:p>
          <w:p w14:paraId="0B245C11" w14:textId="77777777" w:rsidR="00A44FF0" w:rsidRPr="00C4413B" w:rsidRDefault="00A44FF0" w:rsidP="00A44FF0">
            <w:pPr>
              <w:spacing w:before="40" w:after="40"/>
              <w:jc w:val="both"/>
            </w:pPr>
            <w:r w:rsidRPr="00C4413B">
              <w:rPr>
                <w:b/>
              </w:rPr>
              <w:t>Quy định tại khoản này không áp dụng trong trường hợp đơn vị cung cấp dịch vụ phát thanh, truyền hình thực hiện tiếp phát, truyền tải nguyên vẹn các kênh chương trình phục vụ nhiệm vụ chính trị, thông tin tuyên truyền thiết yếu theo quy định pháp luật</w:t>
            </w:r>
            <w:r w:rsidRPr="00C4413B">
              <w:t>”.</w:t>
            </w:r>
          </w:p>
          <w:p w14:paraId="258967C3" w14:textId="77777777" w:rsidR="00A44FF0" w:rsidRPr="00C4413B" w:rsidRDefault="00A44FF0" w:rsidP="00A44FF0">
            <w:pPr>
              <w:spacing w:before="40" w:after="40"/>
              <w:jc w:val="both"/>
            </w:pPr>
            <w:r w:rsidRPr="00C4413B">
              <w:lastRenderedPageBreak/>
              <w:t>Thuyết minh: Bổ sung để đảm bảo phù hợp với quy định tại Khoản 1 Điều 20 Nghị định 06/2016/NĐ-CP (sửa đổi bởi điểm a khoản 13 Điều 1 Nghị định 71/2022/NĐ-CP): “1. Các kênh chương trình phục vụ nhiệm vụ chính trị, thông tin tuyên truyền thiết yếu theo quy định pháp luật được tiếp phát, truyền tải nguyên vẹn trên dịch vụ phát thanh, truyền hình tại Việt Nam thông qua thỏa thuận điểm nhận tín hiệu giữa cơ quan báo chí có Giấy phép hoạt động phát thanh, truyền hình và đơn vị cung cấp dịch vụ”.</w:t>
            </w:r>
          </w:p>
          <w:p w14:paraId="32721843" w14:textId="235E6002" w:rsidR="00A44FF0" w:rsidRPr="00C4413B" w:rsidRDefault="00A44FF0" w:rsidP="00A44FF0">
            <w:pPr>
              <w:spacing w:before="40" w:after="40"/>
              <w:jc w:val="both"/>
            </w:pPr>
            <w:r w:rsidRPr="00C4413B">
              <w:t>Theo quy định nêu trên, đơn vị cung cấp dịch vụ phát thanh, truyền hình có nghĩa vụ bắt buộc phải tiếp phát, truyền tải nguyên vẹn các kênh chương trình thiết yếu, không được cắt ghép, chỉnh sửa hay xóa bỏ bất kỳ nội dung nào. Do vậy, việc yêu cầu các đơn vị tiếp phát, truyền tải kênh chương trình thiết yếu phải dừng sử dụng tác phẩm, bản ghi âm, ghi hình trong chương trình là không khả thi, không đảm bảo tính “nguyên vẹn” theo quy định của Nghị định 06/2016/NĐ-CP và Nghị định 71/2022/NĐ-CP.</w:t>
            </w:r>
          </w:p>
        </w:tc>
        <w:tc>
          <w:tcPr>
            <w:tcW w:w="3827" w:type="dxa"/>
          </w:tcPr>
          <w:p w14:paraId="06C62542" w14:textId="77777777" w:rsidR="00A44FF0" w:rsidRPr="00C4413B" w:rsidRDefault="00BE0387" w:rsidP="000F23B5">
            <w:pPr>
              <w:spacing w:before="40" w:after="40"/>
              <w:jc w:val="both"/>
              <w:rPr>
                <w:b/>
                <w:bCs/>
              </w:rPr>
            </w:pPr>
            <w:r w:rsidRPr="00C4413B">
              <w:rPr>
                <w:b/>
                <w:bCs/>
              </w:rPr>
              <w:lastRenderedPageBreak/>
              <w:t>Giải trình, tiếp thu</w:t>
            </w:r>
          </w:p>
          <w:p w14:paraId="3BFF14CF" w14:textId="3A31628F" w:rsidR="00BE0387" w:rsidRPr="00C4413B" w:rsidRDefault="00BE0387" w:rsidP="00BE0387">
            <w:pPr>
              <w:spacing w:before="40" w:after="40"/>
              <w:jc w:val="both"/>
              <w:rPr>
                <w:bCs/>
              </w:rPr>
            </w:pPr>
            <w:r w:rsidRPr="00C4413B">
              <w:rPr>
                <w:bCs/>
              </w:rPr>
              <w:t>Theo quy định của pháp luật về phát thanh, truyền hình, đơn vị cung cấp dịch vụ có trách nhiệm tiếp phát, truyền tải nguyên vẹn các kênh chương trình phục vụ nhiệm vụ chính trị, thông tin tuyên truyền thiết yếu. Tuy nhiên, việc tiếp phát, truyền tải nguyên vẹn tín hiệu chương trình không làm thay đổi bản chất pháp lý của hành vi sử dụng tác phẩm, bản ghi âm, ghi hình đã được định hình trong chương trình đó.</w:t>
            </w:r>
          </w:p>
          <w:p w14:paraId="139EEAA2" w14:textId="77777777" w:rsidR="00BE0387" w:rsidRPr="00C4413B" w:rsidRDefault="00BE0387" w:rsidP="00BE0387">
            <w:pPr>
              <w:spacing w:before="40" w:after="40"/>
              <w:jc w:val="both"/>
              <w:rPr>
                <w:bCs/>
              </w:rPr>
            </w:pPr>
            <w:r w:rsidRPr="00C4413B">
              <w:rPr>
                <w:bCs/>
              </w:rPr>
              <w:t>Quy định về nghĩa vụ quyết toán và dừng sử dụng sau thời hạn nhất định được thiết kế nhằm bảo đảm thực thi quyền tác giả, quyền liên quan, tránh tình trạng sử dụng kéo dài nhưng không thực hiện nghĩa vụ tài chính đối với chủ thể quyền.</w:t>
            </w:r>
          </w:p>
          <w:p w14:paraId="5E1998E1" w14:textId="6D8439FA" w:rsidR="00BE0387" w:rsidRPr="00C4413B" w:rsidRDefault="00BE0387" w:rsidP="00860459">
            <w:pPr>
              <w:spacing w:before="40" w:after="40"/>
              <w:jc w:val="both"/>
              <w:rPr>
                <w:bCs/>
              </w:rPr>
            </w:pPr>
            <w:r w:rsidRPr="00C4413B">
              <w:rPr>
                <w:bCs/>
              </w:rPr>
              <w:t xml:space="preserve">Tuy nhiên, để bảo đảm hài hòa giữa yêu cầu phục vụ nhiệm vụ chính trị, thông tin tuyên truyền thiết yếu và nghĩa vụ thực hiện quyền tác giả, quyền liên quan, cơ quan soạn thảo sẽ tiếp tục nghiên cứu hoàn thiện cơ </w:t>
            </w:r>
            <w:r w:rsidRPr="00C4413B">
              <w:rPr>
                <w:bCs/>
              </w:rPr>
              <w:lastRenderedPageBreak/>
              <w:t>chế phối hợp, thanh quyết toán giữa tổ chức phát sóng gốc và đơn vị tiếp phát, làm rõ trách nhiệm của từng chủ thể trong việc thực hiện nghĩa vụ bản quyền.</w:t>
            </w:r>
          </w:p>
        </w:tc>
      </w:tr>
      <w:tr w:rsidR="00ED7316" w:rsidRPr="00C4413B" w14:paraId="67A98781" w14:textId="77777777" w:rsidTr="004D78CB">
        <w:tc>
          <w:tcPr>
            <w:tcW w:w="4219" w:type="dxa"/>
          </w:tcPr>
          <w:p w14:paraId="719FAB3D" w14:textId="7A900063" w:rsidR="00ED7316" w:rsidRPr="00C4413B" w:rsidRDefault="00ED7316" w:rsidP="00ED7316">
            <w:pPr>
              <w:spacing w:before="40" w:after="40"/>
              <w:jc w:val="center"/>
              <w:rPr>
                <w:b/>
              </w:rPr>
            </w:pPr>
            <w:r w:rsidRPr="00C4413B">
              <w:rPr>
                <w:b/>
              </w:rPr>
              <w:lastRenderedPageBreak/>
              <w:t>Mục 3</w:t>
            </w:r>
          </w:p>
          <w:p w14:paraId="0764F8A9" w14:textId="22338790" w:rsidR="00ED7316" w:rsidRPr="00C4413B" w:rsidRDefault="00ED7316" w:rsidP="00ED7316">
            <w:pPr>
              <w:spacing w:before="40" w:after="40"/>
              <w:jc w:val="center"/>
              <w:rPr>
                <w:b/>
              </w:rPr>
            </w:pPr>
            <w:r w:rsidRPr="00C4413B">
              <w:rPr>
                <w:b/>
              </w:rPr>
              <w:t xml:space="preserve">SỬ DỤNG VĂN BẢN VÀ DỮ LIỆU LÀ ĐỐI TƯỢNG ĐƯỢC BẢO HỘ QUYỀN TÁC GIẢ, QUYỀN LIÊN QUAN ĐỐI VỚI HỆ THỐNG </w:t>
            </w:r>
            <w:r w:rsidRPr="00C4413B">
              <w:rPr>
                <w:b/>
              </w:rPr>
              <w:br/>
              <w:t>TRÍ TUỆ NHÂN TẠO</w:t>
            </w:r>
          </w:p>
        </w:tc>
        <w:tc>
          <w:tcPr>
            <w:tcW w:w="1985" w:type="dxa"/>
          </w:tcPr>
          <w:p w14:paraId="47A410A2" w14:textId="1D3F14AB" w:rsidR="00ED7316" w:rsidRPr="00C4413B" w:rsidRDefault="00ED7316" w:rsidP="000F23B5">
            <w:pPr>
              <w:spacing w:before="40" w:after="40"/>
              <w:jc w:val="both"/>
              <w:rPr>
                <w:b/>
              </w:rPr>
            </w:pPr>
            <w:r w:rsidRPr="00C4413B">
              <w:rPr>
                <w:b/>
              </w:rPr>
              <w:t>Hội Nghệ sĩ nhiếp ảnh VN</w:t>
            </w:r>
          </w:p>
        </w:tc>
        <w:tc>
          <w:tcPr>
            <w:tcW w:w="4536" w:type="dxa"/>
          </w:tcPr>
          <w:p w14:paraId="7C1EFB41" w14:textId="52B5936D" w:rsidR="00ED7316" w:rsidRPr="00C4413B" w:rsidRDefault="00B7795E" w:rsidP="0027700A">
            <w:pPr>
              <w:spacing w:before="40" w:after="40"/>
              <w:jc w:val="both"/>
            </w:pPr>
            <w:r w:rsidRPr="00C4413B">
              <w:t xml:space="preserve">Đồng ý với các nội dung sửa đổi và lập luận theo bản thuyết minh. Tuy nhiên cần bổ sung thêm nội dung “khi khai thác văn bản và dữ liệu nhằm mục đích huấn luyện hệ thống trí tuệ nhân tạo phải được sự đồng ý của tác giả, không tự ý khai thác kể cả từ các </w:t>
            </w:r>
            <w:r w:rsidRPr="00C4413B">
              <w:lastRenderedPageBreak/>
              <w:t>nguồn hợp pháp”.</w:t>
            </w:r>
          </w:p>
        </w:tc>
        <w:tc>
          <w:tcPr>
            <w:tcW w:w="3827" w:type="dxa"/>
          </w:tcPr>
          <w:p w14:paraId="21325CA2" w14:textId="77777777" w:rsidR="00ED7316" w:rsidRPr="00C4413B" w:rsidRDefault="00FE2973" w:rsidP="000F23B5">
            <w:pPr>
              <w:spacing w:before="40" w:after="40"/>
              <w:jc w:val="both"/>
              <w:rPr>
                <w:b/>
                <w:bCs/>
                <w:lang w:val="vi-VN"/>
              </w:rPr>
            </w:pPr>
            <w:r w:rsidRPr="00C4413B">
              <w:rPr>
                <w:b/>
                <w:bCs/>
                <w:lang w:val="vi-VN"/>
              </w:rPr>
              <w:lastRenderedPageBreak/>
              <w:t>Tiếp thu, làm rõ</w:t>
            </w:r>
          </w:p>
          <w:p w14:paraId="4B99D5BD" w14:textId="41F5775D" w:rsidR="003F5D25" w:rsidRPr="00C4413B" w:rsidRDefault="003F5D25" w:rsidP="000F23B5">
            <w:pPr>
              <w:spacing w:before="40" w:after="40"/>
              <w:jc w:val="both"/>
              <w:rPr>
                <w:lang w:val="vi-VN"/>
              </w:rPr>
            </w:pPr>
            <w:r w:rsidRPr="00C4413B">
              <w:rPr>
                <w:lang w:val="vi-VN"/>
              </w:rPr>
              <w:t xml:space="preserve">Dự thảo thiết kế quy định tại các điều 37a, 37b, 37c để quy định chi tiết khoản 5 Điều 7 của Luật SHTT về trường hợp giới hạn quyền SHTT liên quan đến AI, bảo đảm hài hoà </w:t>
            </w:r>
            <w:r w:rsidRPr="00C4413B">
              <w:rPr>
                <w:lang w:val="vi-VN"/>
              </w:rPr>
              <w:lastRenderedPageBreak/>
              <w:t>lợi ích các nhóm chủ thể, khuyến khích, thúc đẩy đổi mới sáng tạo.</w:t>
            </w:r>
          </w:p>
        </w:tc>
      </w:tr>
      <w:tr w:rsidR="00B7795E" w:rsidRPr="00C4413B" w14:paraId="73A968FB" w14:textId="77777777" w:rsidTr="004D78CB">
        <w:tc>
          <w:tcPr>
            <w:tcW w:w="4219" w:type="dxa"/>
          </w:tcPr>
          <w:p w14:paraId="1E3E46E9" w14:textId="4424F5DD" w:rsidR="00B7795E" w:rsidRPr="00C4413B" w:rsidRDefault="00B7795E" w:rsidP="00B7795E">
            <w:pPr>
              <w:spacing w:before="40" w:after="40"/>
              <w:jc w:val="both"/>
              <w:rPr>
                <w:b/>
              </w:rPr>
            </w:pPr>
            <w:r w:rsidRPr="00C4413B">
              <w:rPr>
                <w:b/>
              </w:rPr>
              <w:lastRenderedPageBreak/>
              <w:t>Điều 37a. Điều kiện sử dụng văn bản và dữ liệu là đối tượng được bảo hộ quyền tác giả, quyền liên quan theo khoản 5 Điều 7 của Luật Sở hữu trí tuệ</w:t>
            </w:r>
          </w:p>
        </w:tc>
        <w:tc>
          <w:tcPr>
            <w:tcW w:w="1985" w:type="dxa"/>
          </w:tcPr>
          <w:p w14:paraId="56332119" w14:textId="77777777" w:rsidR="00B7795E" w:rsidRPr="00C4413B" w:rsidRDefault="00B7795E" w:rsidP="000F23B5">
            <w:pPr>
              <w:spacing w:before="40" w:after="40"/>
              <w:jc w:val="both"/>
              <w:rPr>
                <w:b/>
              </w:rPr>
            </w:pPr>
          </w:p>
        </w:tc>
        <w:tc>
          <w:tcPr>
            <w:tcW w:w="4536" w:type="dxa"/>
          </w:tcPr>
          <w:p w14:paraId="0289AEBA" w14:textId="77777777" w:rsidR="00B7795E" w:rsidRPr="00C4413B" w:rsidRDefault="00B7795E" w:rsidP="0027700A">
            <w:pPr>
              <w:spacing w:before="40" w:after="40"/>
              <w:jc w:val="both"/>
            </w:pPr>
          </w:p>
        </w:tc>
        <w:tc>
          <w:tcPr>
            <w:tcW w:w="3827" w:type="dxa"/>
          </w:tcPr>
          <w:p w14:paraId="7700C599" w14:textId="77777777" w:rsidR="00B7795E" w:rsidRPr="00C4413B" w:rsidRDefault="00B7795E" w:rsidP="000F23B5">
            <w:pPr>
              <w:spacing w:before="40" w:after="40"/>
              <w:jc w:val="both"/>
            </w:pPr>
          </w:p>
        </w:tc>
      </w:tr>
      <w:tr w:rsidR="00B7795E" w:rsidRPr="00C4413B" w14:paraId="436D58E7" w14:textId="77777777" w:rsidTr="004D78CB">
        <w:tc>
          <w:tcPr>
            <w:tcW w:w="4219" w:type="dxa"/>
          </w:tcPr>
          <w:p w14:paraId="22F67162" w14:textId="77777777" w:rsidR="00B7795E" w:rsidRPr="00C4413B" w:rsidRDefault="00B7795E" w:rsidP="00B7795E">
            <w:pPr>
              <w:spacing w:before="40" w:after="40"/>
              <w:jc w:val="both"/>
            </w:pPr>
            <w:r w:rsidRPr="00C4413B">
              <w:t>2. Việc sử dụng văn bản và dữ liệu là đối tượng được bảo hộ quyền tác giả, quyền liên quan theo khoản 5 Điều 7 của Luật Sở hữu trí tuệ phải đáp ứng đầy đủ các điều kiện sau:</w:t>
            </w:r>
          </w:p>
          <w:p w14:paraId="63688AD3" w14:textId="77777777" w:rsidR="00B7795E" w:rsidRPr="00C4413B" w:rsidRDefault="00B7795E" w:rsidP="00B7795E">
            <w:pPr>
              <w:spacing w:before="40" w:after="40"/>
              <w:jc w:val="both"/>
            </w:pPr>
            <w:r w:rsidRPr="00C4413B">
              <w:t>a) Việc sử dụng chỉ nhằm mục đích nghiên cứu khoa học, thử nghiệm, huấn luyện hệ thống trí tuệ nhân tạo và không nhằm mục đích thương mại;</w:t>
            </w:r>
          </w:p>
          <w:p w14:paraId="3CA2B2C5" w14:textId="77777777" w:rsidR="00B7795E" w:rsidRPr="00C4413B" w:rsidRDefault="00B7795E" w:rsidP="00B7795E">
            <w:pPr>
              <w:spacing w:before="40" w:after="40"/>
              <w:jc w:val="both"/>
            </w:pPr>
            <w:r w:rsidRPr="00C4413B">
              <w:t>b) Việc sử dụng không được mâu thuẫn với việc khai thác bình thường văn bản và dữ liệu là đối tượng được bảo hộ quyền tác giả, quyền liên quan và không gây thiệt hại một cách bất hợp lý đến lợi ích hợp pháp của tác giả, người biểu diễn, chủ sở hữu quyền tác giả, chủ sở hữu quyền liên quan;</w:t>
            </w:r>
          </w:p>
          <w:p w14:paraId="434FA281" w14:textId="48B0FB8B" w:rsidR="00B7795E" w:rsidRPr="00C4413B" w:rsidRDefault="00B7795E" w:rsidP="00B7795E">
            <w:pPr>
              <w:spacing w:before="40" w:after="40"/>
              <w:jc w:val="both"/>
            </w:pPr>
            <w:r w:rsidRPr="00C4413B">
              <w:t xml:space="preserve">c) Kết quả đầu ra của hệ thống trí tuệ nhân tạo không nhằm mục đích thay thế thị trường tiêu thụ hoặc khai thác bình thường đối tượng quyền tác giả, quyền liên quan, không tạo ra việc cạnh tranh không lành mạnh đối với việc khai thác, sử dụng đối tượng quyền tác giả, quyền </w:t>
            </w:r>
            <w:r w:rsidRPr="00C4413B">
              <w:lastRenderedPageBreak/>
              <w:t>liên quan.</w:t>
            </w:r>
          </w:p>
        </w:tc>
        <w:tc>
          <w:tcPr>
            <w:tcW w:w="1985" w:type="dxa"/>
          </w:tcPr>
          <w:p w14:paraId="6119FD89" w14:textId="4F8DB51E" w:rsidR="00B7795E" w:rsidRPr="00C4413B" w:rsidRDefault="00B7795E" w:rsidP="000F23B5">
            <w:pPr>
              <w:spacing w:before="40" w:after="40"/>
              <w:jc w:val="both"/>
              <w:rPr>
                <w:b/>
              </w:rPr>
            </w:pPr>
            <w:r w:rsidRPr="00C4413B">
              <w:rPr>
                <w:b/>
              </w:rPr>
              <w:lastRenderedPageBreak/>
              <w:t>Hội Nghệ sĩ nhiếp ảnh VN</w:t>
            </w:r>
          </w:p>
        </w:tc>
        <w:tc>
          <w:tcPr>
            <w:tcW w:w="4536" w:type="dxa"/>
          </w:tcPr>
          <w:p w14:paraId="3D206655" w14:textId="17896A5F" w:rsidR="00B7795E" w:rsidRPr="00C4413B" w:rsidRDefault="00B7795E" w:rsidP="0027700A">
            <w:pPr>
              <w:spacing w:before="40" w:after="40"/>
              <w:jc w:val="both"/>
            </w:pPr>
            <w:r w:rsidRPr="00C4413B">
              <w:t>Đối với điểm c khoản 2 Điều 37a cần quy định rõ “Kết quả đầu ra của hệ thống trí tuệ nhân tạo chỉ phục vụ mục đích nghiên cứu và tham khảo” vì nếu quy định “không nhằm mục đích thay thế thị trường tiêu thụ hoặc khai thác bình thường” thì chưa đủ cơ sở để đảm bảo quyền hợp pháp của tác giả.</w:t>
            </w:r>
          </w:p>
        </w:tc>
        <w:tc>
          <w:tcPr>
            <w:tcW w:w="3827" w:type="dxa"/>
          </w:tcPr>
          <w:p w14:paraId="7D5C16CA" w14:textId="77777777" w:rsidR="00B7795E" w:rsidRPr="00C4413B" w:rsidRDefault="00C417F0" w:rsidP="000F23B5">
            <w:pPr>
              <w:spacing w:before="40" w:after="40"/>
              <w:jc w:val="both"/>
              <w:rPr>
                <w:b/>
                <w:bCs/>
                <w:lang w:val="vi-VN"/>
              </w:rPr>
            </w:pPr>
            <w:r w:rsidRPr="00C4413B">
              <w:rPr>
                <w:b/>
                <w:bCs/>
                <w:lang w:val="vi-VN"/>
              </w:rPr>
              <w:t>Giải trình, làm rõ</w:t>
            </w:r>
          </w:p>
          <w:p w14:paraId="51287F58" w14:textId="2F41017C" w:rsidR="00C417F0" w:rsidRPr="00C4413B" w:rsidRDefault="00C417F0" w:rsidP="00C417F0">
            <w:pPr>
              <w:spacing w:before="40" w:after="40"/>
              <w:jc w:val="both"/>
              <w:rPr>
                <w:lang w:val="vi-VN"/>
              </w:rPr>
            </w:pPr>
            <w:r w:rsidRPr="00C4413B">
              <w:rPr>
                <w:lang w:val="vi-VN"/>
              </w:rPr>
              <w:t>Quy định tại điểm c khoản 2 Điều 37a được xây dựng trên cơ sở nguyên tắc giới hạn quyền tại Điều 7 Luật Sở hữu trí tuệ năm 2025, trong đó yêu cầu việc sử dụng không được ảnh hưởng bất hợp lý đến quyền và lợi ích hợp pháp của tác giả, chủ sở hữu quyền và không làm phương hại đến việc khai thác bình thường đối tượng được bảo hộ.</w:t>
            </w:r>
          </w:p>
          <w:p w14:paraId="08AB1C13" w14:textId="77777777" w:rsidR="00C417F0" w:rsidRPr="00C4413B" w:rsidRDefault="00C417F0" w:rsidP="00C417F0">
            <w:pPr>
              <w:spacing w:before="40" w:after="40"/>
              <w:jc w:val="both"/>
              <w:rPr>
                <w:lang w:val="vi-VN"/>
              </w:rPr>
            </w:pPr>
            <w:r w:rsidRPr="00C4413B">
              <w:rPr>
                <w:lang w:val="vi-VN"/>
              </w:rPr>
              <w:t>Tiêu chí “không nhằm mục đích thay thế thị trường tiêu thụ hoặc khai thác bình thường” là sự cụ thể hóa nguyên tắc nêu trên.</w:t>
            </w:r>
          </w:p>
          <w:p w14:paraId="1F02A47F" w14:textId="09AB8966" w:rsidR="00C417F0" w:rsidRPr="00C4413B" w:rsidRDefault="00C417F0" w:rsidP="00C417F0">
            <w:pPr>
              <w:spacing w:before="40" w:after="40"/>
              <w:jc w:val="both"/>
              <w:rPr>
                <w:lang w:val="vi-VN"/>
              </w:rPr>
            </w:pPr>
            <w:r w:rsidRPr="00C4413B">
              <w:rPr>
                <w:lang w:val="vi-VN"/>
              </w:rPr>
              <w:t>Nếu quy định “</w:t>
            </w:r>
            <w:r w:rsidRPr="00C4413B">
              <w:t>Kết quả đầu ra của hệ thống trí tuệ nhân tạo chỉ phục vụ mục đích nghiên cứu và tham khảo”</w:t>
            </w:r>
            <w:r w:rsidRPr="00C4413B">
              <w:rPr>
                <w:lang w:val="vi-VN"/>
              </w:rPr>
              <w:t xml:space="preserve"> thì chưa bảo đảm tính khả thi và khó kiểm soát trên thực tế.</w:t>
            </w:r>
          </w:p>
        </w:tc>
      </w:tr>
      <w:tr w:rsidR="00F121F7" w:rsidRPr="00C4413B" w14:paraId="7D357843" w14:textId="77777777" w:rsidTr="004D78CB">
        <w:tc>
          <w:tcPr>
            <w:tcW w:w="4219" w:type="dxa"/>
          </w:tcPr>
          <w:p w14:paraId="38498707" w14:textId="77777777" w:rsidR="00F121F7" w:rsidRPr="00C4413B" w:rsidRDefault="00F121F7" w:rsidP="00B7795E">
            <w:pPr>
              <w:spacing w:before="40" w:after="40"/>
              <w:jc w:val="both"/>
            </w:pPr>
          </w:p>
        </w:tc>
        <w:tc>
          <w:tcPr>
            <w:tcW w:w="1985" w:type="dxa"/>
          </w:tcPr>
          <w:p w14:paraId="77CDF38D" w14:textId="4E4EC1BC" w:rsidR="00F121F7" w:rsidRPr="00C4413B" w:rsidRDefault="00F121F7" w:rsidP="000F23B5">
            <w:pPr>
              <w:spacing w:before="40" w:after="40"/>
              <w:jc w:val="both"/>
              <w:rPr>
                <w:b/>
                <w:lang w:val="vi-VN"/>
              </w:rPr>
            </w:pPr>
            <w:r w:rsidRPr="00C4413B">
              <w:rPr>
                <w:b/>
                <w:lang w:val="vi-VN"/>
              </w:rPr>
              <w:t>Bộ Tư pháp</w:t>
            </w:r>
          </w:p>
        </w:tc>
        <w:tc>
          <w:tcPr>
            <w:tcW w:w="4536" w:type="dxa"/>
          </w:tcPr>
          <w:p w14:paraId="33056A86" w14:textId="2E2FF2E6" w:rsidR="00F121F7" w:rsidRPr="00C4413B" w:rsidRDefault="00F121F7" w:rsidP="00F121F7">
            <w:pPr>
              <w:jc w:val="both"/>
            </w:pPr>
            <w:r w:rsidRPr="00C4413B">
              <w:rPr>
                <w:lang w:val="vi-VN"/>
              </w:rPr>
              <w:t>Q</w:t>
            </w:r>
            <w:r w:rsidRPr="00C4413B">
              <w:t>uy định “</w:t>
            </w:r>
            <w:r w:rsidRPr="00C4413B">
              <w:rPr>
                <w:i/>
                <w:iCs/>
              </w:rPr>
              <w:t>kết quả đầu ra của hệ thống trí tuệ nhân tạo không nhằm mục đích thay thế thị trường tiêu thụ...</w:t>
            </w:r>
            <w:r w:rsidRPr="00C4413B">
              <w:t>”, cân nhắc bỏ thuật ngữ “</w:t>
            </w:r>
            <w:r w:rsidRPr="00C4413B">
              <w:rPr>
                <w:i/>
                <w:iCs/>
              </w:rPr>
              <w:t>nhằm mục đích</w:t>
            </w:r>
            <w:r w:rsidRPr="00C4413B">
              <w:t>”, bởi việc kết quả đầu ra của hệ thống trí tuệ nhân tạo có mâu thuẫn với việc khai thác bình thường văn bản và dữ liệu là đối tượng được bảo hộ quyền tác giả, quyền liên quan và không gây thiệt hại một cách bất hợp lý đến lợi ích hợp pháp của tác giả, người biểu diễn, chủ sở hữu quyền tác giả, chủ sở hữu quyền liên quan hay không không phụ thuộc vào tiêu chí có mục đích hay không có mục đích.</w:t>
            </w:r>
          </w:p>
        </w:tc>
        <w:tc>
          <w:tcPr>
            <w:tcW w:w="3827" w:type="dxa"/>
          </w:tcPr>
          <w:p w14:paraId="1C56F1B5" w14:textId="77777777" w:rsidR="00F121F7" w:rsidRPr="00C4413B" w:rsidRDefault="008B2CFA" w:rsidP="000F23B5">
            <w:pPr>
              <w:spacing w:before="40" w:after="40"/>
              <w:jc w:val="both"/>
              <w:rPr>
                <w:b/>
                <w:bCs/>
                <w:lang w:val="vi-VN"/>
              </w:rPr>
            </w:pPr>
            <w:r w:rsidRPr="00C4413B">
              <w:rPr>
                <w:b/>
                <w:bCs/>
              </w:rPr>
              <w:t>Tiếp thu</w:t>
            </w:r>
          </w:p>
          <w:p w14:paraId="71D46BB8" w14:textId="0C10995D" w:rsidR="00F940CA" w:rsidRPr="00C4413B" w:rsidRDefault="00F940CA" w:rsidP="000F23B5">
            <w:pPr>
              <w:spacing w:before="40" w:after="40"/>
              <w:jc w:val="both"/>
              <w:rPr>
                <w:lang w:val="vi-VN"/>
              </w:rPr>
            </w:pPr>
            <w:r w:rsidRPr="00C4413B">
              <w:rPr>
                <w:lang w:val="vi-VN"/>
              </w:rPr>
              <w:t>Xin tiếp thu ý kiến góp ý, bỏ cụm từ “nhằm mục đích”.</w:t>
            </w:r>
          </w:p>
        </w:tc>
      </w:tr>
      <w:tr w:rsidR="00AD768E" w:rsidRPr="00C4413B" w14:paraId="7C13D93A" w14:textId="77777777" w:rsidTr="004D78CB">
        <w:tc>
          <w:tcPr>
            <w:tcW w:w="4219" w:type="dxa"/>
          </w:tcPr>
          <w:p w14:paraId="26F317EF" w14:textId="7C0E82B4" w:rsidR="00AD768E" w:rsidRPr="00C4413B" w:rsidRDefault="00AD768E" w:rsidP="000F23B5">
            <w:pPr>
              <w:spacing w:before="40" w:after="40"/>
              <w:jc w:val="both"/>
              <w:rPr>
                <w:b/>
              </w:rPr>
            </w:pPr>
            <w:r w:rsidRPr="00C4413B">
              <w:rPr>
                <w:b/>
              </w:rPr>
              <w:t>Điều 37b. Quyền bảo lưu của tác giả, người biểu diễn, chủ sở hữu quyền tác giả, chủ sở hữu quyền liên quan</w:t>
            </w:r>
          </w:p>
        </w:tc>
        <w:tc>
          <w:tcPr>
            <w:tcW w:w="1985" w:type="dxa"/>
          </w:tcPr>
          <w:p w14:paraId="56E9E2AC" w14:textId="77777777" w:rsidR="00AD768E" w:rsidRPr="00C4413B" w:rsidRDefault="00AD768E" w:rsidP="000F23B5">
            <w:pPr>
              <w:spacing w:before="40" w:after="40"/>
              <w:jc w:val="both"/>
              <w:rPr>
                <w:b/>
              </w:rPr>
            </w:pPr>
          </w:p>
        </w:tc>
        <w:tc>
          <w:tcPr>
            <w:tcW w:w="4536" w:type="dxa"/>
          </w:tcPr>
          <w:p w14:paraId="65A9B8D3" w14:textId="77777777" w:rsidR="00AD768E" w:rsidRPr="00C4413B" w:rsidRDefault="00AD768E" w:rsidP="0027700A">
            <w:pPr>
              <w:spacing w:before="40" w:after="40"/>
              <w:jc w:val="both"/>
            </w:pPr>
          </w:p>
        </w:tc>
        <w:tc>
          <w:tcPr>
            <w:tcW w:w="3827" w:type="dxa"/>
          </w:tcPr>
          <w:p w14:paraId="3B245669" w14:textId="77777777" w:rsidR="00AD768E" w:rsidRPr="00C4413B" w:rsidRDefault="00AD768E" w:rsidP="000F23B5">
            <w:pPr>
              <w:spacing w:before="40" w:after="40"/>
              <w:jc w:val="both"/>
            </w:pPr>
          </w:p>
        </w:tc>
      </w:tr>
      <w:tr w:rsidR="00AD768E" w:rsidRPr="00C4413B" w14:paraId="0C986001" w14:textId="77777777" w:rsidTr="004D78CB">
        <w:tc>
          <w:tcPr>
            <w:tcW w:w="4219" w:type="dxa"/>
          </w:tcPr>
          <w:p w14:paraId="28A290C1" w14:textId="3A4B8BAC" w:rsidR="00AD768E" w:rsidRPr="00C4413B" w:rsidRDefault="00AD768E" w:rsidP="000F23B5">
            <w:pPr>
              <w:spacing w:before="40" w:after="40"/>
              <w:jc w:val="both"/>
            </w:pPr>
            <w:r w:rsidRPr="00C4413B">
              <w:t xml:space="preserve">Tác giả, người biểu diễn, chủ sở hữu quyền tác giả, chủ sở hữu quyền liên quan có quyền bảo lưu quyền tác giả, quyền liên quan của mình, không cho phép văn bản và dữ liệu là đối tượng được bảo hộ quyền tác giả, quyền liên quan của mình được sử dụng theo khoản 5 Điều 7 của Luật Sở hữu trí tuệ. Việc bảo lưu phải được tuyên bố rõ ràng và thể hiện dưới dạng văn bản điều khoản sử dụng hoặc các biện pháp kỹ thuật máy đọc được, là một phần không thể tách rời khỏi bản gốc, bản sao đối tượng quyền tác giả, quyền liên quan, bảo đảm tổ </w:t>
            </w:r>
            <w:r w:rsidRPr="00C4413B">
              <w:lastRenderedPageBreak/>
              <w:t>chức, cá nhân sử dụng có thể nhận biết một cách hợp lý, trừ trường hợp các bên có thỏa thuận khác.</w:t>
            </w:r>
          </w:p>
        </w:tc>
        <w:tc>
          <w:tcPr>
            <w:tcW w:w="1985" w:type="dxa"/>
          </w:tcPr>
          <w:p w14:paraId="7F9806AA" w14:textId="4CA7C7A0" w:rsidR="00AD768E" w:rsidRPr="00C4413B" w:rsidRDefault="00AD768E" w:rsidP="000F23B5">
            <w:pPr>
              <w:spacing w:before="40" w:after="40"/>
              <w:jc w:val="both"/>
              <w:rPr>
                <w:b/>
              </w:rPr>
            </w:pPr>
            <w:r w:rsidRPr="00C4413B">
              <w:rPr>
                <w:b/>
              </w:rPr>
              <w:lastRenderedPageBreak/>
              <w:t>Ngân hàng Nhà nước Việt Nam</w:t>
            </w:r>
          </w:p>
        </w:tc>
        <w:tc>
          <w:tcPr>
            <w:tcW w:w="4536" w:type="dxa"/>
          </w:tcPr>
          <w:p w14:paraId="06449DB3" w14:textId="38FD86B0" w:rsidR="00AD768E" w:rsidRPr="00C4413B" w:rsidRDefault="00AD768E" w:rsidP="00AD768E">
            <w:pPr>
              <w:spacing w:before="40" w:after="40"/>
              <w:jc w:val="both"/>
            </w:pPr>
            <w:r w:rsidRPr="00C4413B">
              <w:t>Đề nghị bổ sung cơ chế công bố và tra cứu bảo lưu để công khai quyền bảo lưu.</w:t>
            </w:r>
          </w:p>
        </w:tc>
        <w:tc>
          <w:tcPr>
            <w:tcW w:w="3827" w:type="dxa"/>
          </w:tcPr>
          <w:p w14:paraId="6C2DEAE6" w14:textId="20CAF6B4" w:rsidR="00AD768E" w:rsidRPr="00C4413B" w:rsidRDefault="005D61F9" w:rsidP="000F23B5">
            <w:pPr>
              <w:spacing w:before="40" w:after="40"/>
              <w:jc w:val="both"/>
              <w:rPr>
                <w:b/>
                <w:bCs/>
                <w:lang w:val="vi-VN"/>
              </w:rPr>
            </w:pPr>
            <w:r w:rsidRPr="00C4413B">
              <w:rPr>
                <w:b/>
                <w:bCs/>
              </w:rPr>
              <w:t>Giải trình</w:t>
            </w:r>
            <w:r w:rsidR="00A14692" w:rsidRPr="00C4413B">
              <w:rPr>
                <w:b/>
                <w:bCs/>
                <w:lang w:val="vi-VN"/>
              </w:rPr>
              <w:t>, làm rõ</w:t>
            </w:r>
          </w:p>
          <w:p w14:paraId="1C226354" w14:textId="0F861920" w:rsidR="00A14692" w:rsidRPr="00C4413B" w:rsidRDefault="00A14692" w:rsidP="00A14692">
            <w:pPr>
              <w:spacing w:before="40" w:after="40"/>
              <w:jc w:val="both"/>
            </w:pPr>
            <w:r w:rsidRPr="00C4413B">
              <w:t>Việc thiết lập một cơ chế công bố và tra cứu bảo lưu tập trung, tách rời khỏi bản gốc hoặc bản sao cụ thể của tác phẩm có thể dẫn đến:</w:t>
            </w:r>
          </w:p>
          <w:p w14:paraId="6E493D2B" w14:textId="267E9D9E" w:rsidR="00A14692" w:rsidRPr="00C4413B" w:rsidRDefault="00A14692" w:rsidP="00A14692">
            <w:pPr>
              <w:spacing w:before="40" w:after="40"/>
              <w:jc w:val="both"/>
              <w:rPr>
                <w:lang w:val="vi-VN"/>
              </w:rPr>
            </w:pPr>
            <w:r w:rsidRPr="00C4413B">
              <w:rPr>
                <w:lang w:val="vi-VN"/>
              </w:rPr>
              <w:t xml:space="preserve">- </w:t>
            </w:r>
            <w:r w:rsidRPr="00C4413B">
              <w:t>Khó bảo đảm tính khả thi trong thực tế khai thác dữ liệu quy mô lớn</w:t>
            </w:r>
            <w:r w:rsidRPr="00C4413B">
              <w:rPr>
                <w:lang w:val="vi-VN"/>
              </w:rPr>
              <w:t>.</w:t>
            </w:r>
          </w:p>
          <w:p w14:paraId="139A5837" w14:textId="24303F44" w:rsidR="00BB2687" w:rsidRPr="00C4413B" w:rsidRDefault="00BB2687" w:rsidP="00A14692">
            <w:pPr>
              <w:spacing w:before="40" w:after="40"/>
              <w:jc w:val="both"/>
              <w:rPr>
                <w:lang w:val="vi-VN"/>
              </w:rPr>
            </w:pPr>
            <w:r w:rsidRPr="00C4413B">
              <w:rPr>
                <w:lang w:val="vi-VN"/>
              </w:rPr>
              <w:t>- Tạo gánh nặng tuân thủ.</w:t>
            </w:r>
          </w:p>
          <w:p w14:paraId="66A439DB" w14:textId="39AFB144" w:rsidR="00A14692" w:rsidRPr="00C4413B" w:rsidRDefault="00BB2687" w:rsidP="00A14692">
            <w:pPr>
              <w:spacing w:before="40" w:after="40"/>
              <w:jc w:val="both"/>
              <w:rPr>
                <w:lang w:val="vi-VN"/>
              </w:rPr>
            </w:pPr>
            <w:r w:rsidRPr="00C4413B">
              <w:rPr>
                <w:lang w:val="vi-VN"/>
              </w:rPr>
              <w:t>- Không bảo đảm hiệu quả thực chất nếu không gắn với đối tượng cụ thể.</w:t>
            </w:r>
          </w:p>
          <w:p w14:paraId="11628BC3" w14:textId="2B7FC193" w:rsidR="00A14692" w:rsidRPr="00C4413B" w:rsidRDefault="00A14692" w:rsidP="00A14692">
            <w:pPr>
              <w:spacing w:before="40" w:after="40"/>
              <w:jc w:val="both"/>
            </w:pPr>
            <w:r w:rsidRPr="00C4413B">
              <w:t xml:space="preserve">Cơ quan soạn thảo sẽ tiếp tục nghiên cứu kinh nghiệm quốc tế và thực tiễn triển khai </w:t>
            </w:r>
            <w:r w:rsidR="00BB2687" w:rsidRPr="00C4413B">
              <w:t>để</w:t>
            </w:r>
            <w:r w:rsidR="00BB2687" w:rsidRPr="00C4413B">
              <w:rPr>
                <w:lang w:val="vi-VN"/>
              </w:rPr>
              <w:t xml:space="preserve"> hoàn thiện quy định về</w:t>
            </w:r>
            <w:r w:rsidRPr="00C4413B">
              <w:t xml:space="preserve"> cơ chế bảo lưu.</w:t>
            </w:r>
          </w:p>
        </w:tc>
      </w:tr>
      <w:tr w:rsidR="000906B4" w:rsidRPr="00C4413B" w14:paraId="4982D665" w14:textId="77777777" w:rsidTr="004D78CB">
        <w:tc>
          <w:tcPr>
            <w:tcW w:w="4219" w:type="dxa"/>
          </w:tcPr>
          <w:p w14:paraId="360FBBDB" w14:textId="77777777" w:rsidR="000906B4" w:rsidRPr="00C4413B" w:rsidRDefault="000906B4" w:rsidP="000F23B5">
            <w:pPr>
              <w:spacing w:before="40" w:after="40"/>
              <w:jc w:val="both"/>
            </w:pPr>
          </w:p>
        </w:tc>
        <w:tc>
          <w:tcPr>
            <w:tcW w:w="1985" w:type="dxa"/>
          </w:tcPr>
          <w:p w14:paraId="14A67F5A" w14:textId="0ECA460B" w:rsidR="000906B4" w:rsidRPr="00C4413B" w:rsidRDefault="000906B4" w:rsidP="000F23B5">
            <w:pPr>
              <w:spacing w:before="40" w:after="40"/>
              <w:jc w:val="both"/>
              <w:rPr>
                <w:b/>
                <w:lang w:val="vi-VN"/>
              </w:rPr>
            </w:pPr>
            <w:r w:rsidRPr="00C4413B">
              <w:rPr>
                <w:b/>
                <w:lang w:val="vi-VN"/>
              </w:rPr>
              <w:t>Bộ Tư pháp</w:t>
            </w:r>
          </w:p>
        </w:tc>
        <w:tc>
          <w:tcPr>
            <w:tcW w:w="4536" w:type="dxa"/>
          </w:tcPr>
          <w:p w14:paraId="52705B6A" w14:textId="3DD93551" w:rsidR="000906B4" w:rsidRPr="00C4413B" w:rsidRDefault="000906B4" w:rsidP="000906B4">
            <w:pPr>
              <w:jc w:val="both"/>
            </w:pPr>
            <w:r w:rsidRPr="00C4413B">
              <w:rPr>
                <w:lang w:val="vi-VN"/>
              </w:rPr>
              <w:t>D</w:t>
            </w:r>
            <w:r w:rsidRPr="00C4413B">
              <w:t>ự thảo Nghị định sử dụng thuật ngữ “</w:t>
            </w:r>
            <w:r w:rsidRPr="00C4413B">
              <w:rPr>
                <w:i/>
                <w:iCs/>
              </w:rPr>
              <w:t>biện pháp kỹ thuật máy đọc được</w:t>
            </w:r>
            <w:r w:rsidRPr="00C4413B">
              <w:t>” tại Điều 13 dự thảo Nghị định (bổ sung Điều 37b Nghị định số 17/2023/NĐ-CP), tuy nhiên, Luật SHTT không có khái niệm này (khoản 10b, 10c Điều 4 Luật SHTT 6 sử dụng thuật ngữ “biện pháp công nghệ bảo vệ quyền”, “biện pháp công nghệ hữu hiệu”)</w:t>
            </w:r>
          </w:p>
        </w:tc>
        <w:tc>
          <w:tcPr>
            <w:tcW w:w="3827" w:type="dxa"/>
          </w:tcPr>
          <w:p w14:paraId="40A7E03A" w14:textId="4A5EF586" w:rsidR="00F940CA" w:rsidRPr="00C4413B" w:rsidRDefault="00F940CA" w:rsidP="00F940CA">
            <w:pPr>
              <w:spacing w:before="40" w:after="40"/>
              <w:jc w:val="both"/>
              <w:rPr>
                <w:b/>
                <w:bCs/>
                <w:lang w:val="vi-VN"/>
              </w:rPr>
            </w:pPr>
            <w:r w:rsidRPr="00C4413B">
              <w:rPr>
                <w:b/>
                <w:bCs/>
              </w:rPr>
              <w:t>Tiếp thu</w:t>
            </w:r>
            <w:r w:rsidRPr="00C4413B">
              <w:rPr>
                <w:b/>
                <w:bCs/>
                <w:lang w:val="vi-VN"/>
              </w:rPr>
              <w:t>, làm rõ</w:t>
            </w:r>
          </w:p>
          <w:p w14:paraId="3B6FC26E" w14:textId="09B81EFB" w:rsidR="000906B4" w:rsidRPr="00C4413B" w:rsidRDefault="00F940CA" w:rsidP="00F940CA">
            <w:pPr>
              <w:spacing w:before="40" w:after="40"/>
              <w:jc w:val="both"/>
              <w:rPr>
                <w:b/>
                <w:bCs/>
              </w:rPr>
            </w:pPr>
            <w:r w:rsidRPr="00C4413B">
              <w:rPr>
                <w:lang w:val="vi-VN"/>
              </w:rPr>
              <w:t>Xin tiếp thu ý kiến góp ý, chỉnh sửa lại điều này theo hướng trung tính về công nghệ, tránh việc nhanh bị lỗi thời, lạc hậu khi công nghệ mới phát triển.</w:t>
            </w:r>
          </w:p>
        </w:tc>
      </w:tr>
      <w:tr w:rsidR="00B01AA2" w:rsidRPr="00C4413B" w14:paraId="267EAD75" w14:textId="77777777" w:rsidTr="004D78CB">
        <w:tc>
          <w:tcPr>
            <w:tcW w:w="4219" w:type="dxa"/>
          </w:tcPr>
          <w:p w14:paraId="16F6D982" w14:textId="77777777" w:rsidR="00B01AA2" w:rsidRPr="00C4413B" w:rsidRDefault="00B01AA2" w:rsidP="000F23B5">
            <w:pPr>
              <w:spacing w:before="40" w:after="40"/>
              <w:jc w:val="both"/>
            </w:pPr>
          </w:p>
        </w:tc>
        <w:tc>
          <w:tcPr>
            <w:tcW w:w="1985" w:type="dxa"/>
          </w:tcPr>
          <w:p w14:paraId="17031B15" w14:textId="19E7D282" w:rsidR="00B01AA2" w:rsidRPr="00C4413B" w:rsidRDefault="00B01AA2" w:rsidP="000F23B5">
            <w:pPr>
              <w:spacing w:before="40" w:after="40"/>
              <w:jc w:val="both"/>
              <w:rPr>
                <w:b/>
                <w:lang w:val="vi-VN"/>
              </w:rPr>
            </w:pPr>
            <w:r w:rsidRPr="00C4413B">
              <w:rPr>
                <w:b/>
              </w:rPr>
              <w:t>Trung</w:t>
            </w:r>
            <w:r w:rsidRPr="00C4413B">
              <w:rPr>
                <w:b/>
                <w:lang w:val="vi-VN"/>
              </w:rPr>
              <w:t xml:space="preserve"> tâm Bảo vệ quyền tác giả âm nhạc VN (VCPMC)</w:t>
            </w:r>
          </w:p>
        </w:tc>
        <w:tc>
          <w:tcPr>
            <w:tcW w:w="4536" w:type="dxa"/>
          </w:tcPr>
          <w:p w14:paraId="37AAD65E" w14:textId="77777777" w:rsidR="00B01AA2" w:rsidRPr="00C4413B" w:rsidRDefault="00B01AA2" w:rsidP="00B01AA2">
            <w:pPr>
              <w:jc w:val="both"/>
              <w:rPr>
                <w:lang w:val="vi-VN"/>
              </w:rPr>
            </w:pPr>
            <w:r w:rsidRPr="00C4413B">
              <w:rPr>
                <w:lang w:val="vi-VN"/>
              </w:rPr>
              <w:t>Bổ sung vào Điều 37b như sau:</w:t>
            </w:r>
          </w:p>
          <w:p w14:paraId="2FEEB34F" w14:textId="77777777" w:rsidR="00B01AA2" w:rsidRPr="00C4413B" w:rsidRDefault="00B01AA2" w:rsidP="00B01AA2">
            <w:pPr>
              <w:jc w:val="both"/>
              <w:rPr>
                <w:lang w:val="vi-VN"/>
              </w:rPr>
            </w:pPr>
            <w:r w:rsidRPr="00C4413B">
              <w:rPr>
                <w:lang w:val="vi-VN"/>
              </w:rPr>
              <w:t xml:space="preserve">“Điều 37b. </w:t>
            </w:r>
            <w:r w:rsidRPr="00C4413B">
              <w:rPr>
                <w:b/>
                <w:bCs/>
                <w:lang w:val="vi-VN"/>
              </w:rPr>
              <w:t>Bảo lưu quyền trong trường hợp sử dụng văn bản và dữ liệu là đối tượng được bảo hộ quyền tác giả, quyền liên quan theo khoản 5 Điều 7 của Luật Sở hữu trí tuệ</w:t>
            </w:r>
          </w:p>
          <w:p w14:paraId="7361AB66" w14:textId="77777777" w:rsidR="00B01AA2" w:rsidRPr="00C4413B" w:rsidRDefault="00B01AA2" w:rsidP="00B01AA2">
            <w:pPr>
              <w:jc w:val="both"/>
              <w:rPr>
                <w:lang w:val="vi-VN"/>
              </w:rPr>
            </w:pPr>
            <w:r w:rsidRPr="00C4413B">
              <w:rPr>
                <w:lang w:val="vi-VN"/>
              </w:rPr>
              <w:t xml:space="preserve">Tác giả, người biểu diễn, chủ sở hữu quyền tác giả, chủ sở hữu quyền liên quan có quyền bảo lưu quyền tác giả, quyền liên quan của mình, không cho phép văn bản và dữ liệu là đối tượng được bảo hộ quyền tác giả, quyền liên quan của mình được sử dụng theo khoản 5 Điều 7 của Luật Sở hữu trí tuệ. Việc bảo lưu </w:t>
            </w:r>
            <w:r w:rsidRPr="00C4413B">
              <w:rPr>
                <w:b/>
                <w:bCs/>
                <w:lang w:val="vi-VN"/>
              </w:rPr>
              <w:t xml:space="preserve">quyền </w:t>
            </w:r>
            <w:r w:rsidRPr="00C4413B">
              <w:rPr>
                <w:lang w:val="vi-VN"/>
              </w:rPr>
              <w:t xml:space="preserve">phải được tuyên bố rõ ràng và thể hiện dưới dạng văn bản điều khoản sử dụng hoặc các biện pháp kỹ thuật máy đọc được, là một phần không thể tách rời khỏi bản gốc, bản sao đối tượng quyền tác giả, quyền liên quan, bảo đảm tổ chức, cá nhân sử dụng có thể nhận biết một cách hợp lý, trừ trường hợp các bên có thỏa thuận </w:t>
            </w:r>
            <w:r w:rsidRPr="00C4413B">
              <w:rPr>
                <w:lang w:val="vi-VN"/>
              </w:rPr>
              <w:lastRenderedPageBreak/>
              <w:t xml:space="preserve">khác. </w:t>
            </w:r>
            <w:r w:rsidRPr="00C4413B">
              <w:rPr>
                <w:b/>
                <w:bCs/>
                <w:lang w:val="vi-VN"/>
              </w:rPr>
              <w:t>Tổ chức quản lý tập thể quyền tác giả, quyền liên quan được quyền thực hiện việc bảo lưu quyền này đối với các tác phẩm thuộc phạm vi quản lý.</w:t>
            </w:r>
            <w:r w:rsidRPr="00C4413B">
              <w:rPr>
                <w:lang w:val="vi-VN"/>
              </w:rPr>
              <w:t>”</w:t>
            </w:r>
          </w:p>
          <w:p w14:paraId="04F94FC2" w14:textId="77777777" w:rsidR="00B01AA2" w:rsidRPr="00C4413B" w:rsidRDefault="00B01AA2" w:rsidP="00B01AA2">
            <w:pPr>
              <w:jc w:val="both"/>
              <w:rPr>
                <w:lang w:val="vi-VN"/>
              </w:rPr>
            </w:pPr>
            <w:r w:rsidRPr="00C4413B">
              <w:rPr>
                <w:lang w:val="vi-VN"/>
              </w:rPr>
              <w:t xml:space="preserve">Lý do: </w:t>
            </w:r>
          </w:p>
          <w:p w14:paraId="6D32B9B6" w14:textId="6B7587F0" w:rsidR="00B01AA2" w:rsidRPr="00C4413B" w:rsidRDefault="00B01AA2" w:rsidP="00B01AA2">
            <w:pPr>
              <w:jc w:val="both"/>
              <w:rPr>
                <w:lang w:val="vi-VN"/>
              </w:rPr>
            </w:pPr>
            <w:r w:rsidRPr="00C4413B">
              <w:rPr>
                <w:lang w:val="vi-VN"/>
              </w:rPr>
              <w:t>Đối với các tác giả, chủ sở hữu quyền tác giả là cá nhân việc có thể đưa ra tuyên bố bảo lưu quyền hàng loạt đối với các tác phẩm của mình là rất khó thực hiện (đặc biệt là các nhiếp ảnh gia, nhạc sĩ, nhà văn), do đó việc cho phép tổ chức quản lý tập thể thực hiện việc bảo lưu quyền này thay mặt hội viên nhằm đảm bảo quyền và lợi ích hợp pháp cho các hội viên.</w:t>
            </w:r>
          </w:p>
        </w:tc>
        <w:tc>
          <w:tcPr>
            <w:tcW w:w="3827" w:type="dxa"/>
          </w:tcPr>
          <w:p w14:paraId="4E0B6717" w14:textId="77777777" w:rsidR="00B01AA2" w:rsidRPr="00C4413B" w:rsidRDefault="00B01AA2" w:rsidP="00F940CA">
            <w:pPr>
              <w:spacing w:before="40" w:after="40"/>
              <w:jc w:val="both"/>
              <w:rPr>
                <w:b/>
                <w:bCs/>
              </w:rPr>
            </w:pPr>
          </w:p>
        </w:tc>
      </w:tr>
      <w:tr w:rsidR="00AD768E" w:rsidRPr="00C4413B" w14:paraId="51C79BC8" w14:textId="77777777" w:rsidTr="004D78CB">
        <w:tc>
          <w:tcPr>
            <w:tcW w:w="4219" w:type="dxa"/>
          </w:tcPr>
          <w:p w14:paraId="36557572" w14:textId="2BD60464" w:rsidR="00AD768E" w:rsidRPr="00C4413B" w:rsidRDefault="00AD768E" w:rsidP="000F23B5">
            <w:pPr>
              <w:spacing w:before="40" w:after="40"/>
              <w:jc w:val="both"/>
              <w:rPr>
                <w:b/>
              </w:rPr>
            </w:pPr>
            <w:r w:rsidRPr="00C4413B">
              <w:rPr>
                <w:b/>
              </w:rPr>
              <w:lastRenderedPageBreak/>
              <w:t>Điều 37c. Trách nhiệm của tổ chức, cá nhân sử dụng</w:t>
            </w:r>
          </w:p>
        </w:tc>
        <w:tc>
          <w:tcPr>
            <w:tcW w:w="1985" w:type="dxa"/>
          </w:tcPr>
          <w:p w14:paraId="078778B9" w14:textId="77777777" w:rsidR="00AD768E" w:rsidRPr="00C4413B" w:rsidRDefault="00AD768E" w:rsidP="000F23B5">
            <w:pPr>
              <w:spacing w:before="40" w:after="40"/>
              <w:jc w:val="both"/>
              <w:rPr>
                <w:b/>
              </w:rPr>
            </w:pPr>
          </w:p>
        </w:tc>
        <w:tc>
          <w:tcPr>
            <w:tcW w:w="4536" w:type="dxa"/>
          </w:tcPr>
          <w:p w14:paraId="732F10AB" w14:textId="77777777" w:rsidR="00AD768E" w:rsidRPr="00C4413B" w:rsidRDefault="00AD768E" w:rsidP="00AD768E">
            <w:pPr>
              <w:spacing w:before="40" w:after="40"/>
              <w:jc w:val="both"/>
            </w:pPr>
          </w:p>
        </w:tc>
        <w:tc>
          <w:tcPr>
            <w:tcW w:w="3827" w:type="dxa"/>
          </w:tcPr>
          <w:p w14:paraId="6F9F6A8D" w14:textId="77777777" w:rsidR="00AD768E" w:rsidRPr="00C4413B" w:rsidRDefault="00AD768E" w:rsidP="000F23B5">
            <w:pPr>
              <w:spacing w:before="40" w:after="40"/>
              <w:jc w:val="both"/>
            </w:pPr>
          </w:p>
        </w:tc>
      </w:tr>
      <w:tr w:rsidR="00AD768E" w:rsidRPr="00C4413B" w14:paraId="54269668" w14:textId="77777777" w:rsidTr="004D78CB">
        <w:tc>
          <w:tcPr>
            <w:tcW w:w="4219" w:type="dxa"/>
          </w:tcPr>
          <w:p w14:paraId="1ED6B94F" w14:textId="77777777" w:rsidR="007152CA" w:rsidRPr="00C4413B" w:rsidRDefault="007152CA" w:rsidP="007152CA">
            <w:pPr>
              <w:spacing w:before="40" w:after="40"/>
              <w:jc w:val="both"/>
            </w:pPr>
            <w:r w:rsidRPr="00C4413B">
              <w:t>1. Tổ chức, cá nhân sử dụng văn bản và dữ liệu là đối tượng được bảo hộ quyền tác giả, quyền liên quan theo khoản 5 Điều 7 của Luật Sở hữu trí tuệ và các điều 37a, 37b của Nghị định này có trách nhiệm:</w:t>
            </w:r>
          </w:p>
          <w:p w14:paraId="2E8FCCF7" w14:textId="77777777" w:rsidR="007152CA" w:rsidRPr="00C4413B" w:rsidRDefault="007152CA" w:rsidP="007152CA">
            <w:pPr>
              <w:spacing w:before="40" w:after="40"/>
              <w:jc w:val="both"/>
            </w:pPr>
            <w:r w:rsidRPr="00C4413B">
              <w:t>a) Áp dụng các biện pháp hợp lý để ngăn chặn việc kết quả đầu ra của hệ thống trí tuệ nhân tạo gây xuyên tạc, sửa đổi, cắt xén đối tượng quyền tác giả, quyền liên quan dưới bất kỳ hình thức nào gây phương hại đến danh dự và uy tín của tác giả, người biểu diễn theo quy định;</w:t>
            </w:r>
          </w:p>
          <w:p w14:paraId="5DB6DB39" w14:textId="77777777" w:rsidR="007152CA" w:rsidRPr="00C4413B" w:rsidRDefault="007152CA" w:rsidP="007152CA">
            <w:pPr>
              <w:spacing w:before="40" w:after="40"/>
              <w:jc w:val="both"/>
            </w:pPr>
            <w:r w:rsidRPr="00C4413B">
              <w:t xml:space="preserve">b) Lưu giữ hồ sơ kỹ thuật, dữ liệu huấn luyện, dữ liệu sử dụng theo quy định của </w:t>
            </w:r>
            <w:r w:rsidRPr="00C4413B">
              <w:lastRenderedPageBreak/>
              <w:t>pháp luật về trí tuệ nhân tạo và sẵn sàng cung cấp thông tin khi có yêu cầu của cơ quan nhà nước có thẩm quyền để phục vụ xác minh, giải quyết tranh chấp, xử lý hành vi vi phạm pháp luật có liên quan;</w:t>
            </w:r>
          </w:p>
          <w:p w14:paraId="4B04FC16" w14:textId="77777777" w:rsidR="007152CA" w:rsidRPr="00C4413B" w:rsidRDefault="007152CA" w:rsidP="007152CA">
            <w:pPr>
              <w:spacing w:before="40" w:after="40"/>
              <w:jc w:val="both"/>
            </w:pPr>
            <w:r w:rsidRPr="00C4413B">
              <w:t>c) Tôn trọng quyền bảo lưu của tác giả, người biểu diễn, chủ sở hữu quyền tác giả, chủ sở hữu quyền liên quan quy định tại Điều 37b của Nghị định này.</w:t>
            </w:r>
          </w:p>
          <w:p w14:paraId="1E2A7BD4" w14:textId="1947C4CA" w:rsidR="00AD768E" w:rsidRPr="00C4413B" w:rsidRDefault="007152CA" w:rsidP="007152CA">
            <w:pPr>
              <w:spacing w:before="40" w:after="40"/>
              <w:jc w:val="both"/>
            </w:pPr>
            <w:r w:rsidRPr="00C4413B">
              <w:t>2. Tổ chức, cá nhân sử dụng văn bản và dữ liệu là đối tượng được bảo hộ quyền tác giả, quyền liên quan để huấn luyện hệ thống trí tuệ nhân tạo nhằm mục đích thương mại, phục vụ trực tiếp cho hoạt động kinh doanh, cung cấp sản phẩm, dịch vụ trí tuệ nhân tạo ra thị trường phải thực hiện khoản 1 Điều này và phải thực hiện các nghĩa vụ tương ứng với tác giả, người biểu diễn, chủ sở hữu quyền tác giả, chủ sở hữu quyền liên quan theo quy định tại các điều 19, 20, 29, 30, 31 của Luật Sở hữu trí tuệ.</w:t>
            </w:r>
          </w:p>
        </w:tc>
        <w:tc>
          <w:tcPr>
            <w:tcW w:w="1985" w:type="dxa"/>
          </w:tcPr>
          <w:p w14:paraId="5EDD411E" w14:textId="0993BC8F" w:rsidR="00AD768E" w:rsidRPr="00C4413B" w:rsidRDefault="00AD768E" w:rsidP="000F23B5">
            <w:pPr>
              <w:spacing w:before="40" w:after="40"/>
              <w:jc w:val="both"/>
              <w:rPr>
                <w:b/>
              </w:rPr>
            </w:pPr>
            <w:r w:rsidRPr="00C4413B">
              <w:rPr>
                <w:b/>
              </w:rPr>
              <w:lastRenderedPageBreak/>
              <w:t>Ngân hàng Nhà nước Việt Nam</w:t>
            </w:r>
          </w:p>
        </w:tc>
        <w:tc>
          <w:tcPr>
            <w:tcW w:w="4536" w:type="dxa"/>
          </w:tcPr>
          <w:p w14:paraId="6917F237" w14:textId="7DD8F6B4" w:rsidR="00AD768E" w:rsidRPr="00C4413B" w:rsidRDefault="00AD768E" w:rsidP="00AD768E">
            <w:pPr>
              <w:spacing w:before="40" w:after="40"/>
              <w:jc w:val="both"/>
            </w:pPr>
            <w:r w:rsidRPr="00C4413B">
              <w:t>Khoản 1b Điều 37c dự thảo Nghị định quy định về trách nhiệm của tổ chức sử dụng: Đề nghị bổ sung thêm quy định về cơ chế bảo mật thông tin.</w:t>
            </w:r>
          </w:p>
        </w:tc>
        <w:tc>
          <w:tcPr>
            <w:tcW w:w="3827" w:type="dxa"/>
          </w:tcPr>
          <w:p w14:paraId="03793E1C" w14:textId="64B34980" w:rsidR="00AD768E" w:rsidRPr="00C4413B" w:rsidRDefault="00BB2687" w:rsidP="000F23B5">
            <w:pPr>
              <w:spacing w:before="40" w:after="40"/>
              <w:jc w:val="both"/>
              <w:rPr>
                <w:b/>
                <w:bCs/>
                <w:lang w:val="vi-VN"/>
              </w:rPr>
            </w:pPr>
            <w:r w:rsidRPr="00C4413B">
              <w:rPr>
                <w:b/>
                <w:bCs/>
                <w:lang w:val="vi-VN"/>
              </w:rPr>
              <w:t>Tiếp thu, làm rõ</w:t>
            </w:r>
          </w:p>
          <w:p w14:paraId="56B40B69" w14:textId="7171484E" w:rsidR="00BB2687" w:rsidRPr="00C4413B" w:rsidRDefault="00BB2687" w:rsidP="000F23B5">
            <w:pPr>
              <w:spacing w:before="40" w:after="40"/>
              <w:jc w:val="both"/>
              <w:rPr>
                <w:lang w:val="vi-VN"/>
              </w:rPr>
            </w:pPr>
            <w:r w:rsidRPr="00C4413B">
              <w:rPr>
                <w:lang w:val="vi-VN"/>
              </w:rPr>
              <w:t>Xin tiếp thu, chỉnh sửa khoản 1b Điều 37c dự thảo theo hướng dẫn chiếu pháp luật về trí tuệ nhân tạo do nội dung này đã được quy định rõ theo pháp luật về trí tuệ nhân tạo.</w:t>
            </w:r>
          </w:p>
        </w:tc>
      </w:tr>
      <w:tr w:rsidR="007152CA" w:rsidRPr="00C4413B" w14:paraId="59FC058D" w14:textId="77777777" w:rsidTr="004D78CB">
        <w:tc>
          <w:tcPr>
            <w:tcW w:w="4219" w:type="dxa"/>
          </w:tcPr>
          <w:p w14:paraId="45C5F847" w14:textId="77777777" w:rsidR="007152CA" w:rsidRPr="00C4413B" w:rsidRDefault="007152CA" w:rsidP="00AD768E">
            <w:pPr>
              <w:spacing w:before="40" w:after="40"/>
              <w:jc w:val="both"/>
            </w:pPr>
          </w:p>
        </w:tc>
        <w:tc>
          <w:tcPr>
            <w:tcW w:w="1985" w:type="dxa"/>
          </w:tcPr>
          <w:p w14:paraId="56D29ABA" w14:textId="03BC0BFB" w:rsidR="007152CA" w:rsidRPr="00C4413B" w:rsidRDefault="00FD7B8E" w:rsidP="000F23B5">
            <w:pPr>
              <w:spacing w:before="40" w:after="40"/>
              <w:jc w:val="both"/>
              <w:rPr>
                <w:b/>
                <w:lang w:val="vi-VN"/>
              </w:rPr>
            </w:pPr>
            <w:r w:rsidRPr="00C4413B">
              <w:rPr>
                <w:b/>
                <w:lang w:val="vi-VN"/>
              </w:rPr>
              <w:t>Bộ Tư pháp</w:t>
            </w:r>
          </w:p>
        </w:tc>
        <w:tc>
          <w:tcPr>
            <w:tcW w:w="4536" w:type="dxa"/>
          </w:tcPr>
          <w:p w14:paraId="6886B0BA" w14:textId="5B72283D" w:rsidR="007152CA" w:rsidRPr="00C4413B" w:rsidRDefault="00FD4F79" w:rsidP="00FD7B8E">
            <w:pPr>
              <w:jc w:val="both"/>
              <w:rPr>
                <w:lang w:val="vi-VN"/>
              </w:rPr>
            </w:pPr>
            <w:r w:rsidRPr="00C4413B">
              <w:rPr>
                <w:lang w:val="vi-VN"/>
              </w:rPr>
              <w:t>Đ</w:t>
            </w:r>
            <w:r w:rsidRPr="00C4413B">
              <w:t xml:space="preserve">ề nghị cân nhắc bỏ quy định về </w:t>
            </w:r>
            <w:r w:rsidRPr="00C4413B">
              <w:rPr>
                <w:i/>
                <w:iCs/>
              </w:rPr>
              <w:t>“lưu giữ hồ sơ kỹ thuật, dữ</w:t>
            </w:r>
            <w:r w:rsidR="00FD7B8E" w:rsidRPr="00C4413B">
              <w:rPr>
                <w:i/>
                <w:iCs/>
                <w:lang w:val="vi-VN"/>
              </w:rPr>
              <w:t xml:space="preserve"> liệu huấn luyện…”</w:t>
            </w:r>
            <w:r w:rsidR="00FD7B8E" w:rsidRPr="00C4413B">
              <w:rPr>
                <w:lang w:val="vi-VN"/>
              </w:rPr>
              <w:t xml:space="preserve"> do nội dung này đã được quy định rõ tại khoản 3 Điều 28 Luật Trí tuệ nhân tạo năm 2025.</w:t>
            </w:r>
          </w:p>
        </w:tc>
        <w:tc>
          <w:tcPr>
            <w:tcW w:w="3827" w:type="dxa"/>
          </w:tcPr>
          <w:p w14:paraId="4BB5301E" w14:textId="77777777" w:rsidR="007152CA" w:rsidRPr="00C4413B" w:rsidRDefault="00FD7B8E" w:rsidP="000F23B5">
            <w:pPr>
              <w:spacing w:before="40" w:after="40"/>
              <w:jc w:val="both"/>
              <w:rPr>
                <w:b/>
                <w:bCs/>
                <w:lang w:val="vi-VN"/>
              </w:rPr>
            </w:pPr>
            <w:r w:rsidRPr="00C4413B">
              <w:rPr>
                <w:b/>
                <w:bCs/>
                <w:lang w:val="vi-VN"/>
              </w:rPr>
              <w:t>Tiếp thu, làm rõ</w:t>
            </w:r>
          </w:p>
          <w:p w14:paraId="0A050294" w14:textId="2712B668" w:rsidR="00FD7B8E" w:rsidRPr="00C4413B" w:rsidRDefault="00FD7B8E" w:rsidP="000F23B5">
            <w:pPr>
              <w:spacing w:before="40" w:after="40"/>
              <w:jc w:val="both"/>
              <w:rPr>
                <w:lang w:val="vi-VN"/>
              </w:rPr>
            </w:pPr>
            <w:r w:rsidRPr="00C4413B">
              <w:rPr>
                <w:lang w:val="vi-VN"/>
              </w:rPr>
              <w:t>Quy định tại dự thảo bảo đảm việc dẫn chiếu theo pháp luật về trí tuệ nhân tạo, không mở rộng hay đặt thêm trách nhiệm cho tổ chức, cá nhân.</w:t>
            </w:r>
          </w:p>
          <w:p w14:paraId="1236C3A3" w14:textId="46FE5D62" w:rsidR="00FD7B8E" w:rsidRPr="00C4413B" w:rsidRDefault="00FD7B8E" w:rsidP="000F23B5">
            <w:pPr>
              <w:spacing w:before="40" w:after="40"/>
              <w:jc w:val="both"/>
              <w:rPr>
                <w:lang w:val="vi-VN"/>
              </w:rPr>
            </w:pPr>
            <w:r w:rsidRPr="00C4413B">
              <w:rPr>
                <w:lang w:val="vi-VN"/>
              </w:rPr>
              <w:t>Do đó, xin giữ quy định này để làm rõ các trách nhiệm của bên sử dụn</w:t>
            </w:r>
            <w:r w:rsidR="00EC039E" w:rsidRPr="00C4413B">
              <w:rPr>
                <w:lang w:val="vi-VN"/>
              </w:rPr>
              <w:t xml:space="preserve">g văn bản và dữ liệu khi thực hiện theo </w:t>
            </w:r>
            <w:r w:rsidR="00EC039E" w:rsidRPr="00C4413B">
              <w:rPr>
                <w:lang w:val="vi-VN"/>
              </w:rPr>
              <w:lastRenderedPageBreak/>
              <w:t>trường hợp giới hạn, ngoại lệ quyền, đồng thời chỉnh lý lại nội dung này.</w:t>
            </w:r>
          </w:p>
        </w:tc>
      </w:tr>
      <w:tr w:rsidR="00B01AA2" w:rsidRPr="00C4413B" w14:paraId="0E594B06" w14:textId="77777777" w:rsidTr="004D78CB">
        <w:tc>
          <w:tcPr>
            <w:tcW w:w="4219" w:type="dxa"/>
          </w:tcPr>
          <w:p w14:paraId="2DF203DB" w14:textId="77777777" w:rsidR="00B01AA2" w:rsidRPr="00C4413B" w:rsidRDefault="00B01AA2" w:rsidP="00AD768E">
            <w:pPr>
              <w:spacing w:before="40" w:after="40"/>
              <w:jc w:val="both"/>
            </w:pPr>
          </w:p>
        </w:tc>
        <w:tc>
          <w:tcPr>
            <w:tcW w:w="1985" w:type="dxa"/>
          </w:tcPr>
          <w:p w14:paraId="388ABDC1" w14:textId="129FE53F" w:rsidR="00B01AA2" w:rsidRPr="00C4413B" w:rsidRDefault="00B01AA2" w:rsidP="000F23B5">
            <w:pPr>
              <w:spacing w:before="40" w:after="40"/>
              <w:jc w:val="both"/>
              <w:rPr>
                <w:b/>
                <w:lang w:val="vi-VN"/>
              </w:rPr>
            </w:pPr>
            <w:r w:rsidRPr="00C4413B">
              <w:rPr>
                <w:b/>
              </w:rPr>
              <w:t>Trung</w:t>
            </w:r>
            <w:r w:rsidRPr="00C4413B">
              <w:rPr>
                <w:b/>
                <w:lang w:val="vi-VN"/>
              </w:rPr>
              <w:t xml:space="preserve"> tâm Bảo vệ quyền tác giả âm nhạc VN (VCPMC)</w:t>
            </w:r>
          </w:p>
        </w:tc>
        <w:tc>
          <w:tcPr>
            <w:tcW w:w="4536" w:type="dxa"/>
          </w:tcPr>
          <w:p w14:paraId="6FDC9745" w14:textId="77777777" w:rsidR="00B01AA2" w:rsidRPr="00C4413B" w:rsidRDefault="00B01AA2" w:rsidP="00B01AA2">
            <w:pPr>
              <w:jc w:val="both"/>
              <w:rPr>
                <w:lang w:val="vi-VN"/>
              </w:rPr>
            </w:pPr>
            <w:r w:rsidRPr="00C4413B">
              <w:rPr>
                <w:lang w:val="vi-VN"/>
              </w:rPr>
              <w:t>Bổ sung vào điểm c khoản 2 Điều 37c như sau:</w:t>
            </w:r>
          </w:p>
          <w:p w14:paraId="7CA425FA" w14:textId="77777777" w:rsidR="00B01AA2" w:rsidRPr="00C4413B" w:rsidRDefault="00B01AA2" w:rsidP="00B01AA2">
            <w:pPr>
              <w:jc w:val="both"/>
              <w:rPr>
                <w:lang w:val="vi-VN"/>
              </w:rPr>
            </w:pPr>
            <w:r w:rsidRPr="00C4413B">
              <w:rPr>
                <w:lang w:val="vi-VN"/>
              </w:rPr>
              <w:t xml:space="preserve">“c) Tôn trọng việc bảo lưu quyền của tác giả, người biểu diễn, chủ sở hữu quyền tác giả, chủ sở hữu quyền liên quan quy định tại Điều 37b của Nghị định này; </w:t>
            </w:r>
            <w:r w:rsidRPr="00C4413B">
              <w:rPr>
                <w:b/>
                <w:bCs/>
                <w:lang w:val="vi-VN"/>
              </w:rPr>
              <w:t>thực hiện các biện pháp rà soát, cập nhật thông tin thường xuyên để phát hiện và tuân thủ các tuyên bố bảo lưu quyền trước khi sử dụng dữ liệu</w:t>
            </w:r>
            <w:r w:rsidRPr="00C4413B">
              <w:rPr>
                <w:lang w:val="vi-VN"/>
              </w:rPr>
              <w:t>.”</w:t>
            </w:r>
          </w:p>
          <w:p w14:paraId="4051E806" w14:textId="77777777" w:rsidR="00B01AA2" w:rsidRPr="00C4413B" w:rsidRDefault="00B01AA2" w:rsidP="00B01AA2">
            <w:pPr>
              <w:jc w:val="both"/>
              <w:rPr>
                <w:lang w:val="vi-VN"/>
              </w:rPr>
            </w:pPr>
            <w:r w:rsidRPr="00C4413B">
              <w:rPr>
                <w:lang w:val="vi-VN"/>
              </w:rPr>
              <w:t xml:space="preserve">Lý do: </w:t>
            </w:r>
          </w:p>
          <w:p w14:paraId="3D9E5CBF" w14:textId="213EFFEE" w:rsidR="00B01AA2" w:rsidRPr="00C4413B" w:rsidRDefault="00B01AA2" w:rsidP="00B01AA2">
            <w:pPr>
              <w:jc w:val="both"/>
              <w:rPr>
                <w:lang w:val="vi-VN"/>
              </w:rPr>
            </w:pPr>
            <w:r w:rsidRPr="00C4413B">
              <w:rPr>
                <w:lang w:val="vi-VN"/>
              </w:rPr>
              <w:t>Tổ chức, cá nhân sử dụng văn bản và dữ liệu theo khoản 5 Điều 7 có nghĩa vụ thực hiện các biện pháp kiểm tra hợp lý để phát hiện và tôn trọng các tuyên bố bảo lưu quyền trước khi sử dụng dữ liệu để huấn luyện. Với số lượng dữ liệu hiện nay rất lớn (các tác phẩm có trước thời điểm này và các tác phẩm được sáng tạo sau này) nên việc thực hiện tuyên bố bảo lưu quyền sẽ cần có thời gian và sẽ cập nhật liên tục. Trường hợp chủ thể quyền đã có tuyên bố bảo lưu quyền rồi nhưng các đơn vị sử dụng dữ liệu không kiểm tra, cập nhật lại dữ liệu dẫn đến tranh cãi về việc “có nhận biết hay không”, điều này có thể khiến tuyên bố bảo lưu quyền mất đi ý nghĩa gây thiệt hại cho chủ thể quyền.</w:t>
            </w:r>
          </w:p>
        </w:tc>
        <w:tc>
          <w:tcPr>
            <w:tcW w:w="3827" w:type="dxa"/>
          </w:tcPr>
          <w:p w14:paraId="7F58D7BC" w14:textId="77777777" w:rsidR="00B01AA2" w:rsidRPr="00C4413B" w:rsidRDefault="00B01AA2" w:rsidP="000F23B5">
            <w:pPr>
              <w:spacing w:before="40" w:after="40"/>
              <w:jc w:val="both"/>
              <w:rPr>
                <w:b/>
                <w:bCs/>
                <w:lang w:val="vi-VN"/>
              </w:rPr>
            </w:pPr>
          </w:p>
        </w:tc>
      </w:tr>
      <w:tr w:rsidR="003D5204" w:rsidRPr="00C4413B" w14:paraId="12341A6C" w14:textId="77777777" w:rsidTr="004D78CB">
        <w:tc>
          <w:tcPr>
            <w:tcW w:w="4219" w:type="dxa"/>
          </w:tcPr>
          <w:p w14:paraId="01AC9046" w14:textId="77777777" w:rsidR="003D5204" w:rsidRPr="00C4413B" w:rsidRDefault="003D5204" w:rsidP="00AD768E">
            <w:pPr>
              <w:spacing w:before="40" w:after="40"/>
              <w:jc w:val="both"/>
            </w:pPr>
          </w:p>
        </w:tc>
        <w:tc>
          <w:tcPr>
            <w:tcW w:w="1985" w:type="dxa"/>
          </w:tcPr>
          <w:p w14:paraId="542775D1" w14:textId="0AC29591" w:rsidR="003D5204" w:rsidRPr="00C4413B" w:rsidRDefault="003D5204" w:rsidP="000F23B5">
            <w:pPr>
              <w:spacing w:before="40" w:after="40"/>
              <w:jc w:val="both"/>
              <w:rPr>
                <w:b/>
              </w:rPr>
            </w:pPr>
            <w:r w:rsidRPr="00C4413B">
              <w:rPr>
                <w:b/>
              </w:rPr>
              <w:t xml:space="preserve">Hiệp hội Quyền sao chép VN </w:t>
            </w:r>
            <w:r w:rsidRPr="00C4413B">
              <w:rPr>
                <w:b/>
              </w:rPr>
              <w:lastRenderedPageBreak/>
              <w:t>(VIETRRO)</w:t>
            </w:r>
          </w:p>
        </w:tc>
        <w:tc>
          <w:tcPr>
            <w:tcW w:w="4536" w:type="dxa"/>
          </w:tcPr>
          <w:p w14:paraId="73B4DDAC" w14:textId="77777777" w:rsidR="003D5204" w:rsidRPr="00C4413B" w:rsidRDefault="003D5204" w:rsidP="00FD7B8E">
            <w:pPr>
              <w:jc w:val="both"/>
            </w:pPr>
            <w:r w:rsidRPr="00C4413B">
              <w:lastRenderedPageBreak/>
              <w:t xml:space="preserve">Đề nghị sửa đổi, bổ sung quy định về TDM vào Điều 37 Nghị định số 17/2023/NĐ-CP: </w:t>
            </w:r>
            <w:r w:rsidRPr="00C4413B">
              <w:rPr>
                <w:b/>
              </w:rPr>
              <w:lastRenderedPageBreak/>
              <w:t xml:space="preserve">Điều 37. Khai thác, sử dụng quyền sao chép để giảng dạy, nghiên cứu không nhằm mục đích thương mại </w:t>
            </w:r>
            <w:r w:rsidRPr="00C4413B">
              <w:t>các nội dung sau:</w:t>
            </w:r>
          </w:p>
          <w:p w14:paraId="26F5A189" w14:textId="0309EE7E" w:rsidR="003D5204" w:rsidRPr="00C4413B" w:rsidRDefault="00D85692" w:rsidP="003D5204">
            <w:pPr>
              <w:jc w:val="both"/>
            </w:pPr>
            <w:r w:rsidRPr="00C4413B">
              <w:t>-</w:t>
            </w:r>
            <w:r w:rsidR="003D5204" w:rsidRPr="00C4413B">
              <w:t xml:space="preserve"> Sử dụng tác phẩm, dữ liệu trong hoạt động khai thác dữ liệu văn bản (TDM)</w:t>
            </w:r>
            <w:r w:rsidRPr="00C4413B">
              <w:t>:</w:t>
            </w:r>
          </w:p>
          <w:p w14:paraId="3842D6BE" w14:textId="3A4A6F9F" w:rsidR="003D5204" w:rsidRPr="00C4413B" w:rsidRDefault="003D5204" w:rsidP="003D5204">
            <w:pPr>
              <w:jc w:val="both"/>
            </w:pPr>
            <w:r w:rsidRPr="00C4413B">
              <w:t xml:space="preserve">Việc sao chép tác phẩm, dữ liệu để phục vụ hoạt động khai thác dữ liệu văn bản (Text and Data Mining </w:t>
            </w:r>
            <w:r w:rsidR="00D85692" w:rsidRPr="00C4413B">
              <w:t>-</w:t>
            </w:r>
            <w:r w:rsidRPr="00C4413B">
              <w:t xml:space="preserve"> TDM) nhằm mục đích nghiên cứu, giảng dạy không nhằm mục đích thương mại được áp dụng theo quy định tại Điều này, với điều kiện việc sử dụng không làm ảnh hưởng bất hợp lý đến việc khai thác bình thường tác phẩm và không gây phương hại đến quyền, lợi ích hợp pháp của chủ sở hữu quyền tác giả.</w:t>
            </w:r>
          </w:p>
          <w:p w14:paraId="773505EB" w14:textId="2F0F15E4" w:rsidR="003D5204" w:rsidRPr="00C4413B" w:rsidRDefault="00D85692" w:rsidP="003D5204">
            <w:pPr>
              <w:jc w:val="both"/>
            </w:pPr>
            <w:r w:rsidRPr="00C4413B">
              <w:t>-</w:t>
            </w:r>
            <w:r w:rsidR="003D5204" w:rsidRPr="00C4413B">
              <w:t xml:space="preserve"> Sao chép tạm thời và sao chép mang tính kỹ thuật</w:t>
            </w:r>
            <w:r w:rsidRPr="00C4413B">
              <w:t>:</w:t>
            </w:r>
          </w:p>
          <w:p w14:paraId="483112D7" w14:textId="77777777" w:rsidR="003D5204" w:rsidRPr="00C4413B" w:rsidRDefault="003D5204" w:rsidP="003D5204">
            <w:pPr>
              <w:jc w:val="both"/>
            </w:pPr>
            <w:r w:rsidRPr="00C4413B">
              <w:t>Các hành vi sao chép mang tính tạm thời, kỹ thuật phát sinh trong quá trình TDM, bao gồm thu thập dữ liệu, lưu bộ nhớ đệm, xử lý trung gian, tạo biểu diễn dữ liệu hoặc các hình thức tương tự, chỉ được coi là thuộc phạm vi áp dụng của Điều này khi:</w:t>
            </w:r>
          </w:p>
          <w:p w14:paraId="1DAC8F5C" w14:textId="0A3A173A" w:rsidR="003D5204" w:rsidRPr="00C4413B" w:rsidRDefault="00D85692" w:rsidP="003D5204">
            <w:pPr>
              <w:jc w:val="both"/>
            </w:pPr>
            <w:r w:rsidRPr="00C4413B">
              <w:t xml:space="preserve">• </w:t>
            </w:r>
            <w:r w:rsidR="003D5204" w:rsidRPr="00C4413B">
              <w:t>không có giá trị khai thác độc lập;</w:t>
            </w:r>
          </w:p>
          <w:p w14:paraId="00047A51" w14:textId="66209CDD" w:rsidR="003D5204" w:rsidRPr="00C4413B" w:rsidRDefault="00D85692" w:rsidP="003D5204">
            <w:pPr>
              <w:jc w:val="both"/>
            </w:pPr>
            <w:r w:rsidRPr="00C4413B">
              <w:t xml:space="preserve">• </w:t>
            </w:r>
            <w:r w:rsidR="003D5204" w:rsidRPr="00C4413B">
              <w:t>không làm phát sinh việc lưu giữ lâu dài;</w:t>
            </w:r>
          </w:p>
          <w:p w14:paraId="46D52A40" w14:textId="2998B049" w:rsidR="003D5204" w:rsidRPr="00C4413B" w:rsidRDefault="00D85692" w:rsidP="003D5204">
            <w:pPr>
              <w:jc w:val="both"/>
            </w:pPr>
            <w:r w:rsidRPr="00C4413B">
              <w:t xml:space="preserve">• </w:t>
            </w:r>
            <w:r w:rsidR="003D5204" w:rsidRPr="00C4413B">
              <w:t>không được sử dụng để cung cấp cho công chúng hoặc cho mục đích ngoài phạm vi nghiên cứu, giảng dạy không nhằm mục đích thương mại.</w:t>
            </w:r>
          </w:p>
          <w:p w14:paraId="7AC2B543" w14:textId="1FC968F1" w:rsidR="003D5204" w:rsidRPr="00C4413B" w:rsidRDefault="00D85692" w:rsidP="003D5204">
            <w:pPr>
              <w:jc w:val="both"/>
            </w:pPr>
            <w:r w:rsidRPr="00C4413B">
              <w:t>-</w:t>
            </w:r>
            <w:r w:rsidR="003D5204" w:rsidRPr="00C4413B">
              <w:t xml:space="preserve"> Bản sao chuyển dạng và cơ sở dữ liệu</w:t>
            </w:r>
            <w:r w:rsidRPr="00C4413B">
              <w:t>:</w:t>
            </w:r>
          </w:p>
          <w:p w14:paraId="1AB0B524" w14:textId="77777777" w:rsidR="003D5204" w:rsidRPr="00C4413B" w:rsidRDefault="003D5204" w:rsidP="003D5204">
            <w:pPr>
              <w:jc w:val="both"/>
            </w:pPr>
            <w:r w:rsidRPr="00C4413B">
              <w:t xml:space="preserve">Việc chuyển đổi hình thức biểu đạt, định </w:t>
            </w:r>
            <w:r w:rsidRPr="00C4413B">
              <w:lastRenderedPageBreak/>
              <w:t>dạng hoặc cấu trúc dữ liệu của tác phẩm để phục vụ TDM không làm thay đổi bản chất là hành vi sao chép theo quy định của pháp luật về sở hữu trí tuệ, trừ trường hợp được áp dụng ngoại lệ theo Điều này.</w:t>
            </w:r>
          </w:p>
          <w:p w14:paraId="0821EBD7" w14:textId="77777777" w:rsidR="003D5204" w:rsidRPr="00C4413B" w:rsidRDefault="003D5204" w:rsidP="003D5204">
            <w:pPr>
              <w:jc w:val="both"/>
            </w:pPr>
            <w:r w:rsidRPr="00C4413B">
              <w:t>Việc sử dụng tác phẩm, dữ liệu để TDM không làm ảnh hưởng đến quyền sao chép và quyền đối với cấu trúc tuyển chọn, sắp xếp của cơ sở dữ liệu, tác phẩm sưu tập theo quy định của pháp luật.</w:t>
            </w:r>
          </w:p>
          <w:p w14:paraId="18614EB4" w14:textId="0E13FDB7" w:rsidR="003D5204" w:rsidRPr="00C4413B" w:rsidRDefault="00D85692" w:rsidP="003D5204">
            <w:pPr>
              <w:jc w:val="both"/>
            </w:pPr>
            <w:r w:rsidRPr="00C4413B">
              <w:t>-</w:t>
            </w:r>
            <w:r w:rsidR="003D5204" w:rsidRPr="00C4413B">
              <w:t xml:space="preserve"> Giới hạn ngoại lệ và tái huấn luyện</w:t>
            </w:r>
            <w:r w:rsidRPr="00C4413B">
              <w:t>:</w:t>
            </w:r>
          </w:p>
          <w:p w14:paraId="681520B0" w14:textId="77777777" w:rsidR="003D5204" w:rsidRPr="00C4413B" w:rsidRDefault="003D5204" w:rsidP="003D5204">
            <w:pPr>
              <w:jc w:val="both"/>
            </w:pPr>
            <w:r w:rsidRPr="00C4413B">
              <w:t>Quy định tại Điều này không áp dụng đối với trường hợp tái huấn luyện, huấn luyện bổ sung, tinh chỉnh hệ thống trí tuệ nhân tạo một cách lặp lại hoặc mở rộng mục đích sử dụng dữ liệu vượt ra ngoài phạm vi nghiên cứu, giảng dạy không nhằm mục đích thương mại.</w:t>
            </w:r>
          </w:p>
          <w:p w14:paraId="0D93DCDA" w14:textId="77777777" w:rsidR="003D5204" w:rsidRPr="00C4413B" w:rsidRDefault="003D5204" w:rsidP="003D5204">
            <w:pPr>
              <w:jc w:val="both"/>
            </w:pPr>
            <w:r w:rsidRPr="00C4413B">
              <w:t>Trong các trường hợp này, việc sử dụng tác phẩm, dữ liệu phải được thực hiện trên cơ sở xin phép hoặc áp dụng cơ chế cấp phép phù hợp theo quy định của pháp luật.</w:t>
            </w:r>
          </w:p>
          <w:p w14:paraId="7C8C53A9" w14:textId="2A9C9DD4" w:rsidR="003D5204" w:rsidRPr="00C4413B" w:rsidRDefault="00D85692" w:rsidP="003D5204">
            <w:pPr>
              <w:jc w:val="both"/>
            </w:pPr>
            <w:r w:rsidRPr="00C4413B">
              <w:t>-</w:t>
            </w:r>
            <w:r w:rsidR="003D5204" w:rsidRPr="00C4413B">
              <w:t xml:space="preserve"> Cơ chế cấp phép và tổ chức đại diện tập thể quyền</w:t>
            </w:r>
            <w:r w:rsidRPr="00C4413B">
              <w:t>:</w:t>
            </w:r>
          </w:p>
          <w:p w14:paraId="08DFA919" w14:textId="2E726AA3" w:rsidR="003D5204" w:rsidRPr="00C4413B" w:rsidRDefault="003D5204" w:rsidP="003D5204">
            <w:pPr>
              <w:jc w:val="both"/>
            </w:pPr>
            <w:r w:rsidRPr="00C4413B">
              <w:t xml:space="preserve">Nhà nước khuyến khích việc sử dụng cơ chế cấp phép, bao gồm cấp phép thông qua tổ chức đại diện tập thể quyền, đối với hoạt động sử dụng tác phẩm và dữ liệu để khai thác dữ liệu văn bản, huấn luyện hệ thống trí tuệ nhân tạo trong các trường hợp vượt ra ngoài phạm vi áp dụng của Điều này, nhằm bảo đảm tính khả thi, an toàn pháp lý và hài </w:t>
            </w:r>
            <w:r w:rsidRPr="00C4413B">
              <w:lastRenderedPageBreak/>
              <w:t>hòa lợi ích của các bên liên quan.</w:t>
            </w:r>
          </w:p>
        </w:tc>
        <w:tc>
          <w:tcPr>
            <w:tcW w:w="3827" w:type="dxa"/>
          </w:tcPr>
          <w:p w14:paraId="0759B471" w14:textId="77777777" w:rsidR="003D5204" w:rsidRPr="00C4413B" w:rsidRDefault="00D85692" w:rsidP="000F23B5">
            <w:pPr>
              <w:spacing w:before="40" w:after="40"/>
              <w:jc w:val="both"/>
              <w:rPr>
                <w:b/>
                <w:bCs/>
              </w:rPr>
            </w:pPr>
            <w:r w:rsidRPr="00C4413B">
              <w:rPr>
                <w:b/>
                <w:bCs/>
              </w:rPr>
              <w:lastRenderedPageBreak/>
              <w:t>Giải trình, làm rõ</w:t>
            </w:r>
          </w:p>
          <w:p w14:paraId="654BBADD" w14:textId="77777777" w:rsidR="00D85692" w:rsidRPr="00C4413B" w:rsidRDefault="00D85692" w:rsidP="000F23B5">
            <w:pPr>
              <w:spacing w:before="40" w:after="40"/>
              <w:jc w:val="both"/>
              <w:rPr>
                <w:bCs/>
              </w:rPr>
            </w:pPr>
            <w:r w:rsidRPr="00C4413B">
              <w:rPr>
                <w:bCs/>
              </w:rPr>
              <w:t>Điều 37 Nghị định số 17/2023/NĐ-</w:t>
            </w:r>
            <w:r w:rsidRPr="00C4413B">
              <w:rPr>
                <w:bCs/>
              </w:rPr>
              <w:lastRenderedPageBreak/>
              <w:t>CP hiện hành được xây dựng để hướng dẫn giới hạn quyền sao chép phục vụ giảng dạy, nghiên cứu không nhằm mục đích thương mại theo quy định của Luật Sở hữu trí tuệ, áp dụng với các nước hưởng ưu đãi theo Phụ lục Công ước Berne. Quy định tại các khoản 1, 2, 3 Điều này không phù hợp để áp dụng với trường hợp giới hạn, ngoại lệ quyền đối với AI, do đó xin giữ cách thiết kế (bổ sung các điều mới) như tại dự thảo.</w:t>
            </w:r>
          </w:p>
          <w:p w14:paraId="0766EA38" w14:textId="6D9C194A" w:rsidR="00D85692" w:rsidRPr="00C4413B" w:rsidRDefault="00D85692" w:rsidP="00D85692">
            <w:pPr>
              <w:spacing w:before="40" w:after="40"/>
              <w:jc w:val="both"/>
              <w:rPr>
                <w:bCs/>
              </w:rPr>
            </w:pPr>
            <w:r w:rsidRPr="00C4413B">
              <w:rPr>
                <w:bCs/>
              </w:rPr>
              <w:t>Các nội dung đề xuất liên quan đến việc liệt kê chi tiết các hành vi sao chép tạm thời, sao chép kỹ thuật, chuyển đổi định dạng dữ liệu, giới hạn tái huấn luyện và cơ chế cấp phép về bản chất đã được bao quát bởi các nguyên tắc chung của Luật Sở hữu trí tuệ, quy định về giới hạn quyền tại Điều 7 và các điều khoản về quyền sao chép.</w:t>
            </w:r>
          </w:p>
        </w:tc>
      </w:tr>
      <w:tr w:rsidR="0027700A" w:rsidRPr="00C4413B" w14:paraId="1088EE16" w14:textId="77777777" w:rsidTr="004D78CB">
        <w:tc>
          <w:tcPr>
            <w:tcW w:w="4219" w:type="dxa"/>
          </w:tcPr>
          <w:p w14:paraId="784930E3" w14:textId="254CA2C7" w:rsidR="0027700A" w:rsidRPr="00C4413B" w:rsidRDefault="00BB2687" w:rsidP="000F23B5">
            <w:pPr>
              <w:spacing w:before="40" w:after="40"/>
              <w:jc w:val="both"/>
              <w:rPr>
                <w:b/>
                <w:lang w:val="vi-VN"/>
              </w:rPr>
            </w:pPr>
            <w:r w:rsidRPr="00C4413B">
              <w:rPr>
                <w:b/>
                <w:lang w:val="vi-VN"/>
              </w:rPr>
              <w:lastRenderedPageBreak/>
              <w:t>Điều 38. Nộp hồ sơ đăng ký quyền tác giả, đăng ký quyền liên quan</w:t>
            </w:r>
          </w:p>
        </w:tc>
        <w:tc>
          <w:tcPr>
            <w:tcW w:w="1985" w:type="dxa"/>
          </w:tcPr>
          <w:p w14:paraId="2AE56070" w14:textId="12A7600B" w:rsidR="0027700A" w:rsidRPr="00C4413B" w:rsidRDefault="0027700A" w:rsidP="000F23B5">
            <w:pPr>
              <w:spacing w:before="40" w:after="40"/>
              <w:jc w:val="both"/>
              <w:rPr>
                <w:b/>
              </w:rPr>
            </w:pPr>
            <w:r w:rsidRPr="00C4413B">
              <w:rPr>
                <w:b/>
              </w:rPr>
              <w:t>Văn phòng Bộ VHTTDL</w:t>
            </w:r>
          </w:p>
        </w:tc>
        <w:tc>
          <w:tcPr>
            <w:tcW w:w="4536" w:type="dxa"/>
          </w:tcPr>
          <w:p w14:paraId="56976355" w14:textId="77777777" w:rsidR="0027700A" w:rsidRPr="00C4413B" w:rsidRDefault="0027700A" w:rsidP="0027700A">
            <w:pPr>
              <w:spacing w:before="40" w:after="40"/>
              <w:jc w:val="both"/>
            </w:pPr>
            <w:r w:rsidRPr="00C4413B">
              <w:t>* Về Điều 15 dự thảo (Sửa đổi, bổ sung một số điểm, khoản của Điều 38):</w:t>
            </w:r>
          </w:p>
          <w:p w14:paraId="08CAA600" w14:textId="77777777" w:rsidR="0027700A" w:rsidRPr="00C4413B" w:rsidRDefault="0027700A" w:rsidP="0027700A">
            <w:pPr>
              <w:spacing w:before="40" w:after="40"/>
              <w:jc w:val="both"/>
            </w:pPr>
            <w:r w:rsidRPr="00C4413B">
              <w:t>Đề nghị đơn vị soạn thảo cân nhắc về việc đưa nội dung sửa đổi, bổ sung điểm b theo phương án được phê duyệt tại Quyết định số 1616/QĐ-TTg để tránh chồng chéo văn bản.</w:t>
            </w:r>
          </w:p>
          <w:p w14:paraId="614EF39D" w14:textId="77777777" w:rsidR="0027700A" w:rsidRPr="00C4413B" w:rsidRDefault="0027700A" w:rsidP="0027700A">
            <w:pPr>
              <w:spacing w:before="40" w:after="40"/>
              <w:jc w:val="both"/>
            </w:pPr>
            <w:r w:rsidRPr="00C4413B">
              <w:t>Lý do: Nội dung này đã được đưa vào Nghị định sửa đổi, bổ sung, thay thế, bãi bỏ quy định thủ tục hành chính liên quan đến hoạt động sản xuất, kinh doanh thuộc phạm vi quản lý của Bộ Văn hóa, Thể thao và Du lịch, việc quy định song song ở cả hai Nghị định sẽ gây khó khăn cho quá trình áp dụng. Trường hợp đơn vị soạn thảo vẫn bảo lưu việc đưa nội dung này vào dự thảo hiện tại, cần phải bổ sung điều khoản chuyển tiếp hoặc quy định rõ việc bãi bỏ/thay thế tương ứng tại Nghị định nêu trên. Điều này nhằm tuân thủ quy định tại Luật Ban hành văn bản quy phạm pháp luật, tránh tình trạng một nội dung TTHC bị điều chỉnh bởi nhiều văn bản có hiệu lực tương đương nhưng thời điểm có hiệu lực khác nhau.</w:t>
            </w:r>
          </w:p>
          <w:p w14:paraId="3CB178C9" w14:textId="2CE4AEEB" w:rsidR="0027700A" w:rsidRPr="00C4413B" w:rsidRDefault="0027700A" w:rsidP="0027700A">
            <w:pPr>
              <w:spacing w:before="40" w:after="40"/>
              <w:jc w:val="both"/>
            </w:pPr>
            <w:r w:rsidRPr="00C4413B">
              <w:t xml:space="preserve">* Về các nội dung khác: Đề nghị rà soát toàn bộ dự thảo đối với các nội dung tương tự đã được đưa vào Nghị định sửa đổi, bổ sung, thay thế, bãi bỏ quy định TTHC liên quan đến hoạt động sản xuất, kinh doanh thuộc phạm vi quản lý của Bộ Văn hóa, Thể thao và Du lịch để đảm bảo tính thống nhất, đồng </w:t>
            </w:r>
            <w:r w:rsidRPr="00C4413B">
              <w:lastRenderedPageBreak/>
              <w:t>bộ.</w:t>
            </w:r>
          </w:p>
        </w:tc>
        <w:tc>
          <w:tcPr>
            <w:tcW w:w="3827" w:type="dxa"/>
          </w:tcPr>
          <w:p w14:paraId="0891B374" w14:textId="77777777" w:rsidR="0027700A" w:rsidRPr="00C4413B" w:rsidRDefault="0027700A" w:rsidP="0027700A">
            <w:pPr>
              <w:spacing w:before="40" w:after="40"/>
              <w:jc w:val="both"/>
              <w:rPr>
                <w:b/>
              </w:rPr>
            </w:pPr>
            <w:r w:rsidRPr="00C4413B">
              <w:rPr>
                <w:b/>
              </w:rPr>
              <w:lastRenderedPageBreak/>
              <w:t>Tiếp thu, làm rõ</w:t>
            </w:r>
          </w:p>
          <w:p w14:paraId="55B972DB" w14:textId="10EFA897" w:rsidR="0027700A" w:rsidRPr="00C4413B" w:rsidRDefault="0027700A" w:rsidP="0027700A">
            <w:pPr>
              <w:spacing w:before="40" w:after="40"/>
              <w:jc w:val="both"/>
            </w:pPr>
            <w:r w:rsidRPr="00C4413B">
              <w:t>Cơ quan chủ trì soạn thảo đã rà soát với phương án cắt giảm, đơn giản hóa TTHC tại Quyết định số 1616/QĐ-TTg, dự thảo Nghị định do Vụ Pháp chế chủ trì xây dựng về các nội dung liên quan đến TTHC lĩnh vực quyền tác giả, quyền liên quan.</w:t>
            </w:r>
          </w:p>
          <w:p w14:paraId="7F739786" w14:textId="46781A31" w:rsidR="0027700A" w:rsidRPr="00C4413B" w:rsidRDefault="0027700A" w:rsidP="0027700A">
            <w:pPr>
              <w:spacing w:before="40" w:after="40"/>
              <w:jc w:val="both"/>
            </w:pPr>
            <w:r w:rsidRPr="00C4413B">
              <w:t>Do đó, để bảo đảm tính thống nhất, tạo thuận lợi cho việc theo dõi, trích dẫn văn bản, tại Điều 32 dự thảo Nghị định về hiệu lực thi hành đã có quy định về việc bãi bỏ một số điều liên quan của Nghị định của Chính phủ sửa đổi, bổ sung một số điều của các Nghị định có quy định thủ tục hành chính liên quan đến hoạt động sản xuất, kinh doanh thuộc phạm vi quản lý của Bộ Văn hóa, Thể thao và Du lịch.</w:t>
            </w:r>
          </w:p>
        </w:tc>
      </w:tr>
      <w:tr w:rsidR="00BB2687" w:rsidRPr="00C4413B" w14:paraId="26E2CFD8" w14:textId="77777777" w:rsidTr="004D78CB">
        <w:tc>
          <w:tcPr>
            <w:tcW w:w="4219" w:type="dxa"/>
          </w:tcPr>
          <w:p w14:paraId="0809B65E" w14:textId="77777777" w:rsidR="00BB2687" w:rsidRPr="00C4413B" w:rsidRDefault="00BB2687" w:rsidP="00BB2687">
            <w:pPr>
              <w:spacing w:before="40" w:after="40"/>
              <w:jc w:val="both"/>
              <w:rPr>
                <w:bCs/>
                <w:lang w:val="vi-VN"/>
              </w:rPr>
            </w:pPr>
            <w:r w:rsidRPr="00C4413B">
              <w:rPr>
                <w:bCs/>
                <w:lang w:val="vi-VN"/>
              </w:rPr>
              <w:lastRenderedPageBreak/>
              <w:t xml:space="preserve">6. Trường hợp nộp hồ sơ đăng ký quyền tác giả, đăng ký quyền liên quan thông qua ủy quyền thì thành phần hồ sơ phải bao gồm văn bản ủy quyền. Văn bản ủy quyền phải ghi cụ thể thông tin liên hệ của bên ủy quyền và bên nhận ủy quyền; tên tác phẩm, cuộc biểu diễn, bản ghi âm, ghi hình, chương trình phát sóng; phạm vi ủy quyền; thời hạn ủy quyền. </w:t>
            </w:r>
          </w:p>
          <w:p w14:paraId="6B25A137" w14:textId="77A5F6D5" w:rsidR="00BB2687" w:rsidRPr="00C4413B" w:rsidRDefault="00BB2687" w:rsidP="00BB2687">
            <w:pPr>
              <w:spacing w:before="40" w:after="40"/>
              <w:jc w:val="both"/>
              <w:rPr>
                <w:b/>
                <w:lang w:val="vi-VN"/>
              </w:rPr>
            </w:pPr>
            <w:r w:rsidRPr="00C4413B">
              <w:rPr>
                <w:bCs/>
                <w:lang w:val="vi-VN"/>
              </w:rPr>
              <w:t>Trường hợp bên ủy quyền và bên được ủy quyền đều là cá nhân hoặc tổ chức không có tư cách pháp nhân thì văn bản ủy quyền phải được chứng thực theo quy định của pháp luật.</w:t>
            </w:r>
          </w:p>
        </w:tc>
        <w:tc>
          <w:tcPr>
            <w:tcW w:w="1985" w:type="dxa"/>
          </w:tcPr>
          <w:p w14:paraId="1DA69B91" w14:textId="5FE99286" w:rsidR="00BB2687" w:rsidRPr="00C4413B" w:rsidRDefault="00BB2687" w:rsidP="000F23B5">
            <w:pPr>
              <w:spacing w:before="40" w:after="40"/>
              <w:jc w:val="both"/>
              <w:rPr>
                <w:b/>
                <w:lang w:val="vi-VN"/>
              </w:rPr>
            </w:pPr>
            <w:r w:rsidRPr="00C4413B">
              <w:rPr>
                <w:b/>
                <w:lang w:val="vi-VN"/>
              </w:rPr>
              <w:t>Bộ Tư pháp</w:t>
            </w:r>
          </w:p>
        </w:tc>
        <w:tc>
          <w:tcPr>
            <w:tcW w:w="4536" w:type="dxa"/>
          </w:tcPr>
          <w:p w14:paraId="1BAAC266" w14:textId="413F9946" w:rsidR="00BB2687" w:rsidRPr="00C4413B" w:rsidRDefault="00BB2687" w:rsidP="00BB2687">
            <w:pPr>
              <w:spacing w:before="40" w:after="40"/>
              <w:jc w:val="both"/>
            </w:pPr>
            <w:r w:rsidRPr="00C4413B">
              <w:rPr>
                <w:lang w:val="vi-VN"/>
              </w:rPr>
              <w:t>Đ</w:t>
            </w:r>
            <w:r w:rsidRPr="00C4413B">
              <w:t>ề nghị hoàn thiện quy định “Trường hợp bên ủy quyền là</w:t>
            </w:r>
            <w:r w:rsidRPr="00C4413B">
              <w:rPr>
                <w:lang w:val="vi-VN"/>
              </w:rPr>
              <w:t xml:space="preserve"> </w:t>
            </w:r>
            <w:r w:rsidRPr="00C4413B">
              <w:t>cá nhân hoặc tổ chức không có tư cách cá nhân thì văn bản ủy quyền phải được</w:t>
            </w:r>
            <w:r w:rsidRPr="00C4413B">
              <w:rPr>
                <w:lang w:val="vi-VN"/>
              </w:rPr>
              <w:t xml:space="preserve"> </w:t>
            </w:r>
            <w:r w:rsidRPr="00C4413B">
              <w:t>chứng thực theo quy định của pháp luật” tại khoản 4 Điều 15 dự thảo Nghị định</w:t>
            </w:r>
            <w:r w:rsidRPr="00C4413B">
              <w:rPr>
                <w:lang w:val="vi-VN"/>
              </w:rPr>
              <w:t xml:space="preserve"> </w:t>
            </w:r>
            <w:r w:rsidRPr="00C4413B">
              <w:t>(sửa đổi, bổ sung khoản 6 Điều 38 Nghị định số 17/2023/NĐ-CP) theo hướng bỏ</w:t>
            </w:r>
            <w:r w:rsidRPr="00C4413B">
              <w:rPr>
                <w:lang w:val="vi-VN"/>
              </w:rPr>
              <w:t xml:space="preserve"> </w:t>
            </w:r>
            <w:r w:rsidRPr="00C4413B">
              <w:t>cụm từ “hoặc tổ chức không có tư cách cá nhân” để đảm bảo phù hợp với quy</w:t>
            </w:r>
            <w:r w:rsidRPr="00C4413B">
              <w:rPr>
                <w:lang w:val="vi-VN"/>
              </w:rPr>
              <w:t xml:space="preserve"> </w:t>
            </w:r>
            <w:r w:rsidRPr="00C4413B">
              <w:t>định của khoản 1 Điều 101, khoản 1 Điều 138 Bộ luật Dân sự (BLDS) năm</w:t>
            </w:r>
            <w:r w:rsidRPr="00C4413B">
              <w:rPr>
                <w:lang w:val="vi-VN"/>
              </w:rPr>
              <w:t xml:space="preserve"> </w:t>
            </w:r>
            <w:r w:rsidRPr="00C4413B">
              <w:t>2015, theo đó BLDS quy định cá nhân, pháp nhân mới có thể ủy quyền cho cá</w:t>
            </w:r>
            <w:r w:rsidRPr="00C4413B">
              <w:rPr>
                <w:lang w:val="vi-VN"/>
              </w:rPr>
              <w:t xml:space="preserve"> </w:t>
            </w:r>
            <w:r w:rsidRPr="00C4413B">
              <w:t>nhân, pháp nhân khác; còn tổ chức không có tư cách pháp nhân tham gia quan</w:t>
            </w:r>
            <w:r w:rsidRPr="00C4413B">
              <w:rPr>
                <w:lang w:val="vi-VN"/>
              </w:rPr>
              <w:t xml:space="preserve"> </w:t>
            </w:r>
            <w:r w:rsidRPr="00C4413B">
              <w:t>hệ dân sự thì các thành viên của tổ chức đó là chủ thể tham gia xác lập,</w:t>
            </w:r>
            <w:r w:rsidRPr="00C4413B">
              <w:rPr>
                <w:lang w:val="vi-VN"/>
              </w:rPr>
              <w:t xml:space="preserve"> </w:t>
            </w:r>
            <w:r w:rsidRPr="00C4413B">
              <w:t>thực</w:t>
            </w:r>
            <w:r w:rsidRPr="00C4413B">
              <w:rPr>
                <w:lang w:val="vi-VN"/>
              </w:rPr>
              <w:t xml:space="preserve"> </w:t>
            </w:r>
            <w:r w:rsidRPr="00C4413B">
              <w:t>hiện giao dịch dân sự hoặc ủy quyền</w:t>
            </w:r>
            <w:r w:rsidRPr="00C4413B">
              <w:rPr>
                <w:lang w:val="vi-VN"/>
              </w:rPr>
              <w:t xml:space="preserve"> </w:t>
            </w:r>
            <w:r w:rsidRPr="00C4413B">
              <w:t>cho người đại diện tham gia xác lập, thực</w:t>
            </w:r>
            <w:r w:rsidRPr="00C4413B">
              <w:rPr>
                <w:lang w:val="vi-VN"/>
              </w:rPr>
              <w:t xml:space="preserve"> </w:t>
            </w:r>
            <w:r w:rsidRPr="00C4413B">
              <w:t>hiện giao dịch dân sự. Bên cạnh đó, đề nghị</w:t>
            </w:r>
            <w:r w:rsidRPr="00C4413B">
              <w:rPr>
                <w:lang w:val="vi-VN"/>
              </w:rPr>
              <w:t xml:space="preserve"> </w:t>
            </w:r>
            <w:r w:rsidRPr="00C4413B">
              <w:t>thay cụm từ “chứng thực” thành</w:t>
            </w:r>
            <w:r w:rsidRPr="00C4413B">
              <w:rPr>
                <w:lang w:val="vi-VN"/>
              </w:rPr>
              <w:t xml:space="preserve"> </w:t>
            </w:r>
            <w:r w:rsidRPr="00C4413B">
              <w:t>“công chứng, chứng thực” để đảm bảo đầy đủ.</w:t>
            </w:r>
          </w:p>
        </w:tc>
        <w:tc>
          <w:tcPr>
            <w:tcW w:w="3827" w:type="dxa"/>
          </w:tcPr>
          <w:p w14:paraId="35EC2C34" w14:textId="77777777" w:rsidR="00BB2687" w:rsidRPr="00C4413B" w:rsidRDefault="00BB2687" w:rsidP="0027700A">
            <w:pPr>
              <w:spacing w:before="40" w:after="40"/>
              <w:jc w:val="both"/>
              <w:rPr>
                <w:b/>
                <w:lang w:val="vi-VN"/>
              </w:rPr>
            </w:pPr>
            <w:r w:rsidRPr="00C4413B">
              <w:rPr>
                <w:b/>
                <w:lang w:val="vi-VN"/>
              </w:rPr>
              <w:t>Tiếp thu</w:t>
            </w:r>
          </w:p>
          <w:p w14:paraId="00F089CB" w14:textId="2CAACCAF" w:rsidR="00BB2687" w:rsidRPr="00C4413B" w:rsidRDefault="00BB2687" w:rsidP="0027700A">
            <w:pPr>
              <w:spacing w:before="40" w:after="40"/>
              <w:jc w:val="both"/>
              <w:rPr>
                <w:bCs/>
                <w:lang w:val="vi-VN"/>
              </w:rPr>
            </w:pPr>
            <w:r w:rsidRPr="00C4413B">
              <w:rPr>
                <w:bCs/>
                <w:lang w:val="vi-VN"/>
              </w:rPr>
              <w:t>Xin tiếp thu, chỉnh sửa khoản 6 Điều 38 cho phù hợp.</w:t>
            </w:r>
          </w:p>
        </w:tc>
      </w:tr>
      <w:tr w:rsidR="000906B4" w:rsidRPr="00C4413B" w14:paraId="4ACD0F62" w14:textId="77777777" w:rsidTr="004D78CB">
        <w:tc>
          <w:tcPr>
            <w:tcW w:w="4219" w:type="dxa"/>
          </w:tcPr>
          <w:p w14:paraId="196CCD49" w14:textId="77777777" w:rsidR="000906B4" w:rsidRPr="00C4413B" w:rsidRDefault="000906B4" w:rsidP="00BB2687">
            <w:pPr>
              <w:spacing w:before="40" w:after="40"/>
              <w:jc w:val="both"/>
              <w:rPr>
                <w:bCs/>
                <w:lang w:val="vi-VN"/>
              </w:rPr>
            </w:pPr>
          </w:p>
        </w:tc>
        <w:tc>
          <w:tcPr>
            <w:tcW w:w="1985" w:type="dxa"/>
          </w:tcPr>
          <w:p w14:paraId="7E0C1B1E" w14:textId="2A26E8DD" w:rsidR="000906B4" w:rsidRPr="00C4413B" w:rsidRDefault="000906B4" w:rsidP="000F23B5">
            <w:pPr>
              <w:spacing w:before="40" w:after="40"/>
              <w:jc w:val="both"/>
              <w:rPr>
                <w:b/>
                <w:lang w:val="vi-VN"/>
              </w:rPr>
            </w:pPr>
            <w:r w:rsidRPr="00C4413B">
              <w:rPr>
                <w:b/>
                <w:lang w:val="vi-VN"/>
              </w:rPr>
              <w:t>Bộ Tư pháp</w:t>
            </w:r>
          </w:p>
        </w:tc>
        <w:tc>
          <w:tcPr>
            <w:tcW w:w="4536" w:type="dxa"/>
          </w:tcPr>
          <w:p w14:paraId="3179578B" w14:textId="7833F6FF" w:rsidR="000906B4" w:rsidRPr="00C4413B" w:rsidRDefault="000906B4" w:rsidP="000906B4">
            <w:pPr>
              <w:jc w:val="both"/>
            </w:pPr>
            <w:r w:rsidRPr="00C4413B">
              <w:rPr>
                <w:lang w:val="vi-VN"/>
              </w:rPr>
              <w:t>C</w:t>
            </w:r>
            <w:r w:rsidRPr="00C4413B">
              <w:t xml:space="preserve">ân nhắc quy định rõ nội dung </w:t>
            </w:r>
            <w:r w:rsidRPr="00C4413B">
              <w:rPr>
                <w:i/>
                <w:iCs/>
              </w:rPr>
              <w:t>“tài liệu trong hồ sơ đăng ký quyền tác giả, đăng ký quyền liên quan phải được đánh máy hoặc in bằng loại mực khó phai mờ, rõ ràng, sạch sẽ, không tẩy xóa, không sửa chữa; tr</w:t>
            </w:r>
            <w:r w:rsidRPr="00C4413B">
              <w:rPr>
                <w:i/>
                <w:iCs/>
                <w:lang w:val="vi-VN"/>
              </w:rPr>
              <w:t>ư</w:t>
            </w:r>
            <w:r w:rsidRPr="00C4413B">
              <w:rPr>
                <w:i/>
                <w:iCs/>
              </w:rPr>
              <w:t>ờng hợp phát hiện có sai sót không đáng kể thuộc về lỗi chính tả trong tài liệu đã nộp thì cá nhân, tổ chức nộp hồ sơ có thể sửa chữa các lỗi đó, nh</w:t>
            </w:r>
            <w:r w:rsidRPr="00C4413B">
              <w:rPr>
                <w:i/>
                <w:iCs/>
                <w:lang w:val="vi-VN"/>
              </w:rPr>
              <w:t>ư</w:t>
            </w:r>
            <w:r w:rsidRPr="00C4413B">
              <w:rPr>
                <w:i/>
                <w:iCs/>
              </w:rPr>
              <w:t xml:space="preserve">ng tại chỗ bị sửa chữa phải có chữ ký xác nhận (và đóng dấu, nếu có) </w:t>
            </w:r>
            <w:r w:rsidRPr="00C4413B">
              <w:rPr>
                <w:i/>
                <w:iCs/>
              </w:rPr>
              <w:lastRenderedPageBreak/>
              <w:t>của cá nhân, tổ chức nộp hồ sơ”</w:t>
            </w:r>
            <w:r w:rsidRPr="00C4413B">
              <w:t xml:space="preserve"> tại khoản 5 Điều 15 dự thảo Nghị định (sửa đổi, bổ sung khoản 7 Điều 38 Nghị định số 17/2023/NĐ-CP) được thực hiện khi cá nhân, tổ chức nộp hồ sơ đăng ký quyền tác giả, đăng ký quyền liên quan theo cách thức trực tiếp hoặc qua dịch vụ bưu chính (bởi việc nộp qua Cổng dịch vụ công trực tuyến thì không cần nội dung này).</w:t>
            </w:r>
          </w:p>
        </w:tc>
        <w:tc>
          <w:tcPr>
            <w:tcW w:w="3827" w:type="dxa"/>
          </w:tcPr>
          <w:p w14:paraId="1E0AC1CD" w14:textId="77777777" w:rsidR="002A6C23" w:rsidRPr="00C4413B" w:rsidRDefault="002A6C23" w:rsidP="0027700A">
            <w:pPr>
              <w:spacing w:before="40" w:after="40"/>
              <w:jc w:val="both"/>
              <w:rPr>
                <w:b/>
              </w:rPr>
            </w:pPr>
            <w:r w:rsidRPr="00C4413B">
              <w:rPr>
                <w:b/>
              </w:rPr>
              <w:lastRenderedPageBreak/>
              <w:t>Giải trình, làm rõ</w:t>
            </w:r>
          </w:p>
          <w:p w14:paraId="17203CE6" w14:textId="28273CA7" w:rsidR="002A6C23" w:rsidRPr="00C4413B" w:rsidRDefault="002A6C23" w:rsidP="0027700A">
            <w:pPr>
              <w:spacing w:before="40" w:after="40"/>
              <w:jc w:val="both"/>
            </w:pPr>
            <w:r w:rsidRPr="00C4413B">
              <w:t xml:space="preserve">Xin giữ nội dung này như tại dự thảo, do hiện nay việc thực hiện TTHC trên Cổng dịch vụ công vẫn chưa bảo đảm các bản tài liệu là bản điện tử, trên thực tế vẫn nhiều hồ sơ được scan từ bản giấy thành file PDF, JPG… </w:t>
            </w:r>
          </w:p>
        </w:tc>
      </w:tr>
      <w:tr w:rsidR="0027700A" w:rsidRPr="00C4413B" w14:paraId="601F03EB" w14:textId="77777777" w:rsidTr="004D78CB">
        <w:tc>
          <w:tcPr>
            <w:tcW w:w="4219" w:type="dxa"/>
          </w:tcPr>
          <w:p w14:paraId="3D05486B" w14:textId="1DB990BE" w:rsidR="0027700A" w:rsidRPr="00C4413B" w:rsidRDefault="0027700A" w:rsidP="000F23B5">
            <w:pPr>
              <w:spacing w:before="40" w:after="40"/>
              <w:jc w:val="both"/>
              <w:rPr>
                <w:b/>
              </w:rPr>
            </w:pPr>
            <w:r w:rsidRPr="00C4413B">
              <w:rPr>
                <w:b/>
              </w:rPr>
              <w:lastRenderedPageBreak/>
              <w:t>Điều 39a. Thành phần hồ sơ thực hiện thủ tục cấp Giấy chứng nhận đăng ký quyền tác giả, Giấy chứng nhận đăng ký quyền liên quan</w:t>
            </w:r>
          </w:p>
        </w:tc>
        <w:tc>
          <w:tcPr>
            <w:tcW w:w="1985" w:type="dxa"/>
          </w:tcPr>
          <w:p w14:paraId="0EB7F416" w14:textId="77777777" w:rsidR="0027700A" w:rsidRPr="00C4413B" w:rsidRDefault="0027700A" w:rsidP="000F23B5">
            <w:pPr>
              <w:spacing w:before="40" w:after="40"/>
              <w:jc w:val="both"/>
              <w:rPr>
                <w:b/>
              </w:rPr>
            </w:pPr>
          </w:p>
        </w:tc>
        <w:tc>
          <w:tcPr>
            <w:tcW w:w="4536" w:type="dxa"/>
          </w:tcPr>
          <w:p w14:paraId="421BA0D8" w14:textId="77777777" w:rsidR="0027700A" w:rsidRPr="00C4413B" w:rsidRDefault="0027700A" w:rsidP="0027700A">
            <w:pPr>
              <w:spacing w:before="40" w:after="40"/>
              <w:jc w:val="both"/>
            </w:pPr>
          </w:p>
        </w:tc>
        <w:tc>
          <w:tcPr>
            <w:tcW w:w="3827" w:type="dxa"/>
          </w:tcPr>
          <w:p w14:paraId="38F668CB" w14:textId="77777777" w:rsidR="0027700A" w:rsidRPr="00C4413B" w:rsidRDefault="0027700A" w:rsidP="000F23B5">
            <w:pPr>
              <w:spacing w:before="40" w:after="40"/>
              <w:jc w:val="both"/>
            </w:pPr>
          </w:p>
        </w:tc>
      </w:tr>
      <w:tr w:rsidR="0027700A" w:rsidRPr="00C4413B" w14:paraId="2788FD98" w14:textId="77777777" w:rsidTr="004D78CB">
        <w:tc>
          <w:tcPr>
            <w:tcW w:w="4219" w:type="dxa"/>
          </w:tcPr>
          <w:p w14:paraId="5BEC5F8A" w14:textId="77777777" w:rsidR="0027700A" w:rsidRPr="00C4413B" w:rsidRDefault="0027700A" w:rsidP="0027700A">
            <w:pPr>
              <w:spacing w:before="40" w:after="40"/>
              <w:jc w:val="both"/>
            </w:pPr>
            <w:r w:rsidRPr="00C4413B">
              <w:t>4. Tài liệu chứng minh là chủ sở hữu quyền:</w:t>
            </w:r>
          </w:p>
          <w:p w14:paraId="161A2A5F" w14:textId="77777777" w:rsidR="0027700A" w:rsidRPr="00C4413B" w:rsidRDefault="0027700A" w:rsidP="0027700A">
            <w:pPr>
              <w:spacing w:before="40" w:after="40"/>
              <w:jc w:val="both"/>
            </w:pPr>
            <w:r w:rsidRPr="00C4413B">
              <w:t>đ) Tài liệu chứng minh chủ sở hữu quyền do được thừa kế là văn bản xác định quyền thừa kế có công chứng, chứng thực theo quy định của pháp luật;</w:t>
            </w:r>
          </w:p>
          <w:p w14:paraId="7E81F9F0" w14:textId="04D82DF2" w:rsidR="0027700A" w:rsidRPr="00C4413B" w:rsidRDefault="0027700A" w:rsidP="0027700A">
            <w:pPr>
              <w:spacing w:before="40" w:after="40"/>
              <w:jc w:val="both"/>
            </w:pPr>
            <w:r w:rsidRPr="00C4413B">
              <w:t>h) Tài liệu quy định tại các điểm c, d, đ, e khoản này phải là bản gốc hoặc bản sao có công chứng, chứng thực.</w:t>
            </w:r>
          </w:p>
        </w:tc>
        <w:tc>
          <w:tcPr>
            <w:tcW w:w="1985" w:type="dxa"/>
          </w:tcPr>
          <w:p w14:paraId="5B5E67F8" w14:textId="638CD385" w:rsidR="0027700A" w:rsidRPr="00C4413B" w:rsidRDefault="0027700A" w:rsidP="000F23B5">
            <w:pPr>
              <w:spacing w:before="40" w:after="40"/>
              <w:jc w:val="both"/>
              <w:rPr>
                <w:b/>
              </w:rPr>
            </w:pPr>
            <w:r w:rsidRPr="00C4413B">
              <w:rPr>
                <w:b/>
              </w:rPr>
              <w:t>Văn phòng Bộ VHTTDL</w:t>
            </w:r>
          </w:p>
        </w:tc>
        <w:tc>
          <w:tcPr>
            <w:tcW w:w="4536" w:type="dxa"/>
          </w:tcPr>
          <w:p w14:paraId="1E5ADF2C" w14:textId="77777777" w:rsidR="0027700A" w:rsidRPr="00C4413B" w:rsidRDefault="0027700A" w:rsidP="0027700A">
            <w:pPr>
              <w:spacing w:before="40" w:after="40"/>
              <w:jc w:val="both"/>
            </w:pPr>
            <w:r w:rsidRPr="00C4413B">
              <w:t>Về Điều 17 dự thảo (Bổ sung Điều 39a. Thành phần hồ sơ thực hiện thủ tục cấp Giấy chứng nhận): Đề nghị rà soát và sửa đổi nội dung tại điểm đ và điểm h khoản 4 Điều 39a để tránh trùng lặp và gây khó hiểu trong quá trình thực hiện.</w:t>
            </w:r>
          </w:p>
          <w:p w14:paraId="4FC771A1" w14:textId="1F306AB6" w:rsidR="0027700A" w:rsidRPr="00C4413B" w:rsidRDefault="0027700A" w:rsidP="0027700A">
            <w:pPr>
              <w:spacing w:before="40" w:after="40"/>
              <w:jc w:val="both"/>
            </w:pPr>
            <w:r w:rsidRPr="00C4413B">
              <w:t>Lý do: Tại các điểm đ và điểm e khoản 4 Điều 39a, dự thảo đã quy định trực tiếp yêu cầu các loại văn bản này (thừa kế, chuyển nhượng) phải là văn bản "có công chứng, chứng thực" và “theo quy định của pháp luật”. Tuy nhiên, điểm h tiếp tục yêu cầu các tài liệu tại điểm đ, e khi nộp hồ sơ phải là "bản gốc hoặc bản sao có công chứng, chứng thực". Việc quy định chồng lấn này dẫn đến hai cách hiểu gây khó khăn trong quá trình thực hiện.</w:t>
            </w:r>
          </w:p>
        </w:tc>
        <w:tc>
          <w:tcPr>
            <w:tcW w:w="3827" w:type="dxa"/>
          </w:tcPr>
          <w:p w14:paraId="47A06977" w14:textId="044E9B47" w:rsidR="0027700A" w:rsidRPr="00C4413B" w:rsidRDefault="0027700A" w:rsidP="0027700A">
            <w:pPr>
              <w:spacing w:before="40" w:after="40"/>
              <w:jc w:val="both"/>
              <w:rPr>
                <w:b/>
              </w:rPr>
            </w:pPr>
            <w:r w:rsidRPr="00C4413B">
              <w:rPr>
                <w:b/>
              </w:rPr>
              <w:t>Giải trình</w:t>
            </w:r>
            <w:r w:rsidR="002A6C23" w:rsidRPr="00C4413B">
              <w:rPr>
                <w:b/>
              </w:rPr>
              <w:t>, làm rõ</w:t>
            </w:r>
          </w:p>
          <w:p w14:paraId="3000232E" w14:textId="77777777" w:rsidR="0027700A" w:rsidRPr="00C4413B" w:rsidRDefault="0027700A" w:rsidP="0027700A">
            <w:pPr>
              <w:spacing w:before="40" w:after="40"/>
              <w:jc w:val="both"/>
            </w:pPr>
            <w:r w:rsidRPr="00C4413B">
              <w:t>Văn bản khai nhận di sản thừa kế có trường hợp cần phải công chứng, chứng thực để có hiệu lực pháp lý theo quy định của pháp luật về công chứng, chứng thực.</w:t>
            </w:r>
          </w:p>
          <w:p w14:paraId="10526C0A" w14:textId="77777777" w:rsidR="0027700A" w:rsidRPr="00C4413B" w:rsidRDefault="0027700A" w:rsidP="0027700A">
            <w:pPr>
              <w:spacing w:before="40" w:after="40"/>
              <w:jc w:val="both"/>
            </w:pPr>
            <w:r w:rsidRPr="00C4413B">
              <w:t>Còn điểm h quy định các tài liệu này phải là bản gốc, trường hợp là bản sao thì phải là bản sao có công chứng, chứng thực.</w:t>
            </w:r>
          </w:p>
          <w:p w14:paraId="315F13D7" w14:textId="45076452" w:rsidR="0027700A" w:rsidRPr="00C4413B" w:rsidRDefault="0027700A" w:rsidP="0027700A">
            <w:pPr>
              <w:spacing w:before="40" w:after="40"/>
              <w:jc w:val="both"/>
            </w:pPr>
            <w:r w:rsidRPr="00C4413B">
              <w:t>Nội dung này vẫn giữ như Nghị định số 17/2023/NĐ-CP, chỉ chỉnh lý về kỹ thuật văn bản.</w:t>
            </w:r>
          </w:p>
        </w:tc>
      </w:tr>
      <w:tr w:rsidR="000F23B5" w:rsidRPr="00C4413B" w14:paraId="57D303F7" w14:textId="77777777" w:rsidTr="004D78CB">
        <w:tc>
          <w:tcPr>
            <w:tcW w:w="4219" w:type="dxa"/>
          </w:tcPr>
          <w:p w14:paraId="6F0EF3BB" w14:textId="6FFAE59A" w:rsidR="000F23B5" w:rsidRPr="00C4413B" w:rsidRDefault="000F23B5" w:rsidP="000F23B5">
            <w:pPr>
              <w:spacing w:before="40" w:after="40"/>
              <w:jc w:val="both"/>
              <w:rPr>
                <w:b/>
              </w:rPr>
            </w:pPr>
            <w:r w:rsidRPr="00C4413B">
              <w:rPr>
                <w:b/>
              </w:rPr>
              <w:t xml:space="preserve">Điều 43. </w:t>
            </w:r>
            <w:r w:rsidR="005F333E" w:rsidRPr="00C4413B">
              <w:rPr>
                <w:b/>
              </w:rPr>
              <w:t xml:space="preserve">Yêu cầu về tác phẩm, cuộc </w:t>
            </w:r>
            <w:r w:rsidR="005F333E" w:rsidRPr="00C4413B">
              <w:rPr>
                <w:b/>
              </w:rPr>
              <w:lastRenderedPageBreak/>
              <w:t>biểu diễn, bản ghi âm, ghi hình, chương trình phát sóng trong hồ sơ đăng ký quyền tác giả, đăng ký quyền liên quan</w:t>
            </w:r>
          </w:p>
        </w:tc>
        <w:tc>
          <w:tcPr>
            <w:tcW w:w="1985" w:type="dxa"/>
          </w:tcPr>
          <w:p w14:paraId="2BA93742" w14:textId="77777777" w:rsidR="000F23B5" w:rsidRPr="00C4413B" w:rsidRDefault="000F23B5" w:rsidP="000F23B5">
            <w:pPr>
              <w:spacing w:before="40" w:after="40"/>
              <w:jc w:val="both"/>
              <w:rPr>
                <w:b/>
              </w:rPr>
            </w:pPr>
          </w:p>
        </w:tc>
        <w:tc>
          <w:tcPr>
            <w:tcW w:w="4536" w:type="dxa"/>
          </w:tcPr>
          <w:p w14:paraId="15B9AF3A" w14:textId="77777777" w:rsidR="000F23B5" w:rsidRPr="00C4413B" w:rsidRDefault="000F23B5" w:rsidP="000F23B5">
            <w:pPr>
              <w:spacing w:before="40" w:after="40"/>
              <w:jc w:val="both"/>
            </w:pPr>
          </w:p>
        </w:tc>
        <w:tc>
          <w:tcPr>
            <w:tcW w:w="3827" w:type="dxa"/>
          </w:tcPr>
          <w:p w14:paraId="0F840C28" w14:textId="77777777" w:rsidR="000F23B5" w:rsidRPr="00C4413B" w:rsidRDefault="000F23B5" w:rsidP="000F23B5">
            <w:pPr>
              <w:spacing w:before="40" w:after="40"/>
              <w:jc w:val="both"/>
            </w:pPr>
          </w:p>
        </w:tc>
      </w:tr>
      <w:tr w:rsidR="00AD4366" w:rsidRPr="00C4413B" w14:paraId="1FC38E90" w14:textId="77777777" w:rsidTr="004D78CB">
        <w:tc>
          <w:tcPr>
            <w:tcW w:w="4219" w:type="dxa"/>
          </w:tcPr>
          <w:p w14:paraId="6563FEC8" w14:textId="028A5DAD" w:rsidR="00AD4366" w:rsidRPr="00C4413B" w:rsidRDefault="00AD4366" w:rsidP="000F23B5">
            <w:pPr>
              <w:spacing w:before="40" w:after="40"/>
              <w:jc w:val="both"/>
            </w:pPr>
            <w:r w:rsidRPr="00C4413B">
              <w:lastRenderedPageBreak/>
              <w:t>4. Tác phẩm điện ảnh phải bao gồm kịch bản văn học dưới dạng văn bản thể hiện toàn bộ diễn biến của câu chuyện phim hoặc kịch bản phân cảnh dưới dạng văn bản thể hiện các cảnh quay của bộ phim dựa trên kịch bản văn học.</w:t>
            </w:r>
          </w:p>
        </w:tc>
        <w:tc>
          <w:tcPr>
            <w:tcW w:w="1985" w:type="dxa"/>
          </w:tcPr>
          <w:p w14:paraId="48323053" w14:textId="12AF6818" w:rsidR="00AD4366" w:rsidRPr="00C4413B" w:rsidRDefault="00AD4366" w:rsidP="00AD4366">
            <w:pPr>
              <w:spacing w:before="40" w:after="40"/>
              <w:jc w:val="both"/>
              <w:rPr>
                <w:b/>
              </w:rPr>
            </w:pPr>
            <w:r w:rsidRPr="00C4413B">
              <w:rPr>
                <w:b/>
              </w:rPr>
              <w:t>Cục Điện ảnh (Bộ VHTTDL)</w:t>
            </w:r>
          </w:p>
        </w:tc>
        <w:tc>
          <w:tcPr>
            <w:tcW w:w="4536" w:type="dxa"/>
          </w:tcPr>
          <w:p w14:paraId="4874A8AF" w14:textId="0AA34E6F" w:rsidR="00AD4366" w:rsidRPr="00C4413B" w:rsidRDefault="00AD4366" w:rsidP="00AD4366">
            <w:pPr>
              <w:spacing w:before="40" w:after="40"/>
              <w:jc w:val="both"/>
            </w:pPr>
            <w:r w:rsidRPr="00C4413B">
              <w:t>Tại khoản 2 Điều 20 Dự thảo Nghị định, đề nghị sửa đổi “</w:t>
            </w:r>
            <w:r w:rsidRPr="00C4413B">
              <w:rPr>
                <w:i/>
              </w:rPr>
              <w:t xml:space="preserve">Tác phẩm điện ảnh phải bao gồm kịch bản </w:t>
            </w:r>
            <w:r w:rsidRPr="00C4413B">
              <w:rPr>
                <w:b/>
                <w:i/>
              </w:rPr>
              <w:t>phim là toàn bộ nội dung phim thể hiện dưới dạng chữ viết hoặc ký tự khác trên các chất liệu, bằng kỹ thuật số hoặc phương tiện kỹ thuật khác</w:t>
            </w:r>
            <w:r w:rsidRPr="00C4413B">
              <w:t>” (để thống nhất với khái niệm về kịch bản phim tại phần Giải thích từ ngữ theo quy định của Điều 3 Luật Điện ảnh năm 2022).</w:t>
            </w:r>
          </w:p>
        </w:tc>
        <w:tc>
          <w:tcPr>
            <w:tcW w:w="3827" w:type="dxa"/>
          </w:tcPr>
          <w:p w14:paraId="26AF17EA" w14:textId="77777777" w:rsidR="00AD4366" w:rsidRPr="00C4413B" w:rsidRDefault="008B2CFA" w:rsidP="000F23B5">
            <w:pPr>
              <w:spacing w:before="40" w:after="40"/>
              <w:jc w:val="both"/>
              <w:rPr>
                <w:b/>
              </w:rPr>
            </w:pPr>
            <w:r w:rsidRPr="00C4413B">
              <w:rPr>
                <w:b/>
              </w:rPr>
              <w:t>Tiếp thu</w:t>
            </w:r>
          </w:p>
          <w:p w14:paraId="3E7814D2" w14:textId="54C0BF95" w:rsidR="008B2CFA" w:rsidRPr="00C4413B" w:rsidRDefault="008B2CFA" w:rsidP="000F23B5">
            <w:pPr>
              <w:spacing w:before="40" w:after="40"/>
              <w:jc w:val="both"/>
            </w:pPr>
            <w:r w:rsidRPr="00C4413B">
              <w:t>Xin tiếp thu ý kiến góp ý, chỉnh sửa khoản 4 Điều 43 dự thảo.</w:t>
            </w:r>
          </w:p>
        </w:tc>
      </w:tr>
      <w:tr w:rsidR="008B2CFA" w:rsidRPr="00C4413B" w14:paraId="290653F3" w14:textId="77777777" w:rsidTr="004D78CB">
        <w:tc>
          <w:tcPr>
            <w:tcW w:w="4219" w:type="dxa"/>
          </w:tcPr>
          <w:p w14:paraId="26499782" w14:textId="77777777" w:rsidR="008B2CFA" w:rsidRPr="00C4413B" w:rsidRDefault="008B2CFA" w:rsidP="000F23B5">
            <w:pPr>
              <w:spacing w:before="40" w:after="40"/>
              <w:jc w:val="both"/>
            </w:pPr>
            <w:r w:rsidRPr="00C4413B">
              <w:t>6. Tác phẩm mỹ thuật, mỹ thuật ứng dụng phải đáp ứng các yêu cầu sau:</w:t>
            </w:r>
          </w:p>
          <w:p w14:paraId="7046134A" w14:textId="77777777" w:rsidR="008B2CFA" w:rsidRPr="00C4413B" w:rsidRDefault="008B2CFA" w:rsidP="000F23B5">
            <w:pPr>
              <w:spacing w:before="40" w:after="40"/>
              <w:jc w:val="both"/>
            </w:pPr>
            <w:r w:rsidRPr="00C4413B">
              <w:t>a) Bản sao tác phẩm phải được thể hiện rõ ràng trên khổ giấy A4 thể hiện đúng bố cục, đường nét, màu sắc, hình khối của toàn bộ tác phẩm;</w:t>
            </w:r>
          </w:p>
          <w:p w14:paraId="4BDE5F65" w14:textId="4B5EFF82" w:rsidR="008B2CFA" w:rsidRPr="00C4413B" w:rsidRDefault="008B2CFA" w:rsidP="000F23B5">
            <w:pPr>
              <w:spacing w:before="40" w:after="40"/>
              <w:jc w:val="both"/>
            </w:pPr>
            <w:r w:rsidRPr="00C4413B">
              <w:t>b) Trường hợp tác phẩm có chứa các chữ, từ ngữ không phải là tiếng Việt thì phải ghi rõ là từ ngữ không có nghĩa tiếng Việt và nếu các chữ, từ ngữ đó có nghĩa thì phải dịch ra tiếng Việt; có chứa chữ số không phải là chữ số Ả-rập hoặc chữ số La-mã thì phải dịch ra chữ số Ả-rập.</w:t>
            </w:r>
          </w:p>
        </w:tc>
        <w:tc>
          <w:tcPr>
            <w:tcW w:w="1985" w:type="dxa"/>
          </w:tcPr>
          <w:p w14:paraId="2CFE71BF" w14:textId="1742C434" w:rsidR="008B2CFA" w:rsidRPr="00C4413B" w:rsidRDefault="008B2CFA" w:rsidP="000F23B5">
            <w:pPr>
              <w:spacing w:before="40" w:after="40"/>
              <w:jc w:val="both"/>
              <w:rPr>
                <w:b/>
              </w:rPr>
            </w:pPr>
            <w:r w:rsidRPr="00C4413B">
              <w:rPr>
                <w:b/>
              </w:rPr>
              <w:t>Cục Mỹ thuật, Nhiếp ảnh và Triển lãm (Bộ VHTTDL)</w:t>
            </w:r>
          </w:p>
        </w:tc>
        <w:tc>
          <w:tcPr>
            <w:tcW w:w="4536" w:type="dxa"/>
          </w:tcPr>
          <w:p w14:paraId="2B58975A" w14:textId="77777777" w:rsidR="008B2CFA" w:rsidRPr="00C4413B" w:rsidRDefault="008B2CFA" w:rsidP="005F333E">
            <w:pPr>
              <w:spacing w:before="40" w:after="40"/>
              <w:jc w:val="both"/>
            </w:pPr>
            <w:r w:rsidRPr="00C4413B">
              <w:t>Cục nhất trí nội dung sửa đổi tại điểm a, b và đề nghị bổ sung thêm điểm c, d, đ sau điểm a và b, cụ thể như sau:</w:t>
            </w:r>
          </w:p>
          <w:p w14:paraId="59431868" w14:textId="17F030A3" w:rsidR="008B2CFA" w:rsidRPr="00C4413B" w:rsidRDefault="008B2CFA" w:rsidP="005F333E">
            <w:pPr>
              <w:spacing w:before="40" w:after="40"/>
              <w:jc w:val="both"/>
            </w:pPr>
            <w:r w:rsidRPr="00C4413B">
              <w:t>c) Đối với tác phẩm mỹ thuật ứng dụng, bản sao tác phẩm phải thể hiện rõ hình thức thể hiện cụ thể đã được định hình, không bao gồm ý tưởng, concept thiết kế hoặc giải pháp kỹ thuật chưa được thể hiện thành hình thức vật chất.</w:t>
            </w:r>
          </w:p>
          <w:p w14:paraId="3621630E" w14:textId="6AE63FB0" w:rsidR="008B2CFA" w:rsidRPr="00C4413B" w:rsidRDefault="008B2CFA" w:rsidP="005F333E">
            <w:pPr>
              <w:spacing w:before="40" w:after="40"/>
              <w:jc w:val="both"/>
            </w:pPr>
            <w:r w:rsidRPr="00C4413B">
              <w:t>d) Trường hợp tác phẩm mỹ thuật ứng dụng gắn với sản phẩm, hàng hóa, bản sao tác phẩm phải thể hiện yếu tố mỹ thuật mang tính sáng tạo, không bắt buộc thể hiện các yếu tố công năng, kỹ thuật của sản phẩm.</w:t>
            </w:r>
          </w:p>
          <w:p w14:paraId="385E6DE0" w14:textId="17A93309" w:rsidR="008B2CFA" w:rsidRPr="00C4413B" w:rsidRDefault="008B2CFA" w:rsidP="005F333E">
            <w:pPr>
              <w:spacing w:before="40" w:after="40"/>
              <w:jc w:val="both"/>
            </w:pPr>
            <w:r w:rsidRPr="00C4413B">
              <w:t xml:space="preserve">đ) Trường hợp tác phẩm mỹ thuật ứng dụng được thể hiện dưới dạng file thiết kế, bản vẽ hoặc dữ liệu số, bản sao tác phẩm nộp kèm phải là hình ảnh trích xuất từ file gốc, bảo </w:t>
            </w:r>
            <w:r w:rsidRPr="00C4413B">
              <w:lastRenderedPageBreak/>
              <w:t>đảm thể hiện rõ nội dung sáng tạo và hình thức thể hiện của tác phẩm.</w:t>
            </w:r>
          </w:p>
        </w:tc>
        <w:tc>
          <w:tcPr>
            <w:tcW w:w="3827" w:type="dxa"/>
          </w:tcPr>
          <w:p w14:paraId="408919DA" w14:textId="77777777" w:rsidR="008B2CFA" w:rsidRPr="00C4413B" w:rsidRDefault="008B2CFA" w:rsidP="004815D5">
            <w:pPr>
              <w:spacing w:before="40" w:after="40"/>
              <w:jc w:val="both"/>
              <w:rPr>
                <w:b/>
              </w:rPr>
            </w:pPr>
            <w:r w:rsidRPr="00C4413B">
              <w:rPr>
                <w:b/>
              </w:rPr>
              <w:lastRenderedPageBreak/>
              <w:t>Tiếp thu</w:t>
            </w:r>
          </w:p>
          <w:p w14:paraId="19A9FAC7" w14:textId="78B0D617" w:rsidR="008B2CFA" w:rsidRPr="00C4413B" w:rsidRDefault="008B2CFA" w:rsidP="002A6C23">
            <w:pPr>
              <w:spacing w:before="40" w:after="40"/>
              <w:jc w:val="both"/>
            </w:pPr>
            <w:r w:rsidRPr="00C4413B">
              <w:t xml:space="preserve">Xin tiếp thu ý kiến góp ý, chỉnh sửa khoản </w:t>
            </w:r>
            <w:r w:rsidR="002A6C23" w:rsidRPr="00C4413B">
              <w:t>6</w:t>
            </w:r>
            <w:r w:rsidRPr="00C4413B">
              <w:t xml:space="preserve"> Điều 43 dự thảo.</w:t>
            </w:r>
          </w:p>
        </w:tc>
      </w:tr>
      <w:tr w:rsidR="008B2CFA" w:rsidRPr="00C4413B" w14:paraId="46F690CE" w14:textId="77777777" w:rsidTr="004D78CB">
        <w:tc>
          <w:tcPr>
            <w:tcW w:w="4219" w:type="dxa"/>
          </w:tcPr>
          <w:p w14:paraId="12CB6D49" w14:textId="77777777" w:rsidR="008B2CFA" w:rsidRPr="00C4413B" w:rsidRDefault="008B2CFA" w:rsidP="00A44FF0">
            <w:pPr>
              <w:spacing w:before="40" w:after="40"/>
              <w:jc w:val="both"/>
            </w:pPr>
            <w:r w:rsidRPr="00C4413B">
              <w:lastRenderedPageBreak/>
              <w:t xml:space="preserve">9. Chương trình máy tính phải đáp ứng các yêu cầu sau: </w:t>
            </w:r>
          </w:p>
          <w:p w14:paraId="212C441E" w14:textId="77777777" w:rsidR="008B2CFA" w:rsidRPr="00C4413B" w:rsidRDefault="008B2CFA" w:rsidP="00A44FF0">
            <w:pPr>
              <w:spacing w:before="40" w:after="40"/>
              <w:jc w:val="both"/>
            </w:pPr>
            <w:r w:rsidRPr="00C4413B">
              <w:t>a) Bản sao chương trình máy tính bao gồm bản điện tử chứa code, giao diện của chương trình máy tính có thể cài đặt để chạy được chương trình và bản in trên khổ giấy A4 chứa toàn bộ giao diện và mã code của chương trình máy tính đó. Trường hợp bản in phần mã code chương trình máy tính nêu trên có từ 100 trang trở lên thì in 25 trang đầu, 25 trang giữa và 25 trang cuối của phần mã code;</w:t>
            </w:r>
          </w:p>
          <w:p w14:paraId="0A7FE1FB" w14:textId="3A3DE806" w:rsidR="008B2CFA" w:rsidRPr="00C4413B" w:rsidRDefault="008B2CFA" w:rsidP="00A44FF0">
            <w:pPr>
              <w:spacing w:before="40" w:after="40"/>
              <w:jc w:val="both"/>
            </w:pPr>
            <w:r w:rsidRPr="00C4413B">
              <w:t>b) Đối với chương trình máy tính là phần mềm trò chơi thì phải có kịch bản trò chơi.</w:t>
            </w:r>
          </w:p>
        </w:tc>
        <w:tc>
          <w:tcPr>
            <w:tcW w:w="1985" w:type="dxa"/>
          </w:tcPr>
          <w:p w14:paraId="670D0B09" w14:textId="7F0CA002" w:rsidR="008B2CFA" w:rsidRPr="00C4413B" w:rsidRDefault="008B2CFA" w:rsidP="000F23B5">
            <w:pPr>
              <w:spacing w:before="40" w:after="40"/>
              <w:jc w:val="both"/>
              <w:rPr>
                <w:b/>
              </w:rPr>
            </w:pPr>
            <w:r w:rsidRPr="00C4413B">
              <w:rPr>
                <w:b/>
              </w:rPr>
              <w:t>Tập đoàn Công nghiệp - Viễn thông Quân đội (VIETTEL)</w:t>
            </w:r>
          </w:p>
        </w:tc>
        <w:tc>
          <w:tcPr>
            <w:tcW w:w="4536" w:type="dxa"/>
          </w:tcPr>
          <w:p w14:paraId="538D94A0" w14:textId="77777777" w:rsidR="008B2CFA" w:rsidRPr="00C4413B" w:rsidRDefault="008B2CFA" w:rsidP="005F333E">
            <w:pPr>
              <w:spacing w:before="40" w:after="40"/>
              <w:jc w:val="both"/>
            </w:pPr>
            <w:r w:rsidRPr="00C4413B">
              <w:t xml:space="preserve">“a) Bản sao chương trình máy tính bao gồm bản điện tử chứa code, giao diện của chương trình máy tính có thể cài đặt để chạy được chương trình </w:t>
            </w:r>
            <w:r w:rsidRPr="00C4413B">
              <w:rPr>
                <w:strike/>
              </w:rPr>
              <w:t>và bản in trên khổ giấy A4 chứa toàn bộ giao diện và mã code của chương trình máy tính đó. Trường hợp bản in phần mã code chương trình máy tính nêu trên có từ 100 trang trở lên thì in 25 trang đầu, 25 trang giữa và 25 trang cuối của phần mã code;</w:t>
            </w:r>
            <w:r w:rsidRPr="00C4413B">
              <w:t>”.</w:t>
            </w:r>
          </w:p>
          <w:p w14:paraId="7A6D4297" w14:textId="430B8D19" w:rsidR="008B2CFA" w:rsidRPr="00C4413B" w:rsidRDefault="008B2CFA" w:rsidP="005F333E">
            <w:pPr>
              <w:spacing w:before="40" w:after="40"/>
              <w:jc w:val="both"/>
            </w:pPr>
            <w:r w:rsidRPr="00C4413B">
              <w:t>Đề xuất bỏ tài liệu nộp bản giấy, chỉ sử dụng bản điện tử để bảo đảm tiết kiệm và thúc đẩy số hóa hồ sơ thủ tục hành chính</w:t>
            </w:r>
          </w:p>
        </w:tc>
        <w:tc>
          <w:tcPr>
            <w:tcW w:w="3827" w:type="dxa"/>
          </w:tcPr>
          <w:p w14:paraId="35D1C33D" w14:textId="77777777" w:rsidR="008B2CFA" w:rsidRPr="00C4413B" w:rsidRDefault="008B2CFA" w:rsidP="000F23B5">
            <w:pPr>
              <w:spacing w:before="40" w:after="40"/>
              <w:jc w:val="both"/>
              <w:rPr>
                <w:b/>
              </w:rPr>
            </w:pPr>
            <w:r w:rsidRPr="00C4413B">
              <w:rPr>
                <w:b/>
              </w:rPr>
              <w:t>Giải trình, làm rõ</w:t>
            </w:r>
          </w:p>
          <w:p w14:paraId="4CA09164" w14:textId="63C4AD6A" w:rsidR="008B2CFA" w:rsidRPr="00C4413B" w:rsidRDefault="008B2CFA" w:rsidP="00997F63">
            <w:pPr>
              <w:spacing w:before="40" w:after="40"/>
              <w:jc w:val="both"/>
            </w:pPr>
            <w:r w:rsidRPr="00C4413B">
              <w:t>Xin giữ quy định dự thảo</w:t>
            </w:r>
            <w:r w:rsidR="00997F63" w:rsidRPr="00C4413B">
              <w:t xml:space="preserve"> để</w:t>
            </w:r>
            <w:r w:rsidRPr="00C4413B">
              <w:t xml:space="preserve"> phù hợp với tr</w:t>
            </w:r>
            <w:r w:rsidR="00997F63" w:rsidRPr="00C4413B">
              <w:t>ường hợp nộp trực tiếp bản giấy</w:t>
            </w:r>
            <w:r w:rsidRPr="00C4413B">
              <w:t xml:space="preserve"> và thực hiện đóng dấu lên bản sao tác phẩm.</w:t>
            </w:r>
          </w:p>
        </w:tc>
      </w:tr>
      <w:tr w:rsidR="008B2CFA" w:rsidRPr="00C4413B" w14:paraId="3F9E3FCB" w14:textId="77777777" w:rsidTr="004D78CB">
        <w:tc>
          <w:tcPr>
            <w:tcW w:w="4219" w:type="dxa"/>
          </w:tcPr>
          <w:p w14:paraId="1EF17AAC" w14:textId="4B3BCE55" w:rsidR="008B2CFA" w:rsidRPr="00C4413B" w:rsidRDefault="008B2CFA" w:rsidP="007A095F">
            <w:pPr>
              <w:spacing w:before="40" w:after="40"/>
              <w:jc w:val="both"/>
              <w:rPr>
                <w:b/>
              </w:rPr>
            </w:pPr>
            <w:r w:rsidRPr="00C4413B">
              <w:rPr>
                <w:b/>
              </w:rPr>
              <w:t>Điều 97a. Khóa đào tạo nghiệp vụ về giám định quyền tác giả, quyền liên quan</w:t>
            </w:r>
          </w:p>
        </w:tc>
        <w:tc>
          <w:tcPr>
            <w:tcW w:w="1985" w:type="dxa"/>
          </w:tcPr>
          <w:p w14:paraId="30FBE6B6" w14:textId="4FE9EC6E" w:rsidR="008B2CFA" w:rsidRPr="00C4413B" w:rsidRDefault="008B2CFA" w:rsidP="000F23B5">
            <w:pPr>
              <w:spacing w:before="40" w:after="40"/>
              <w:jc w:val="both"/>
              <w:rPr>
                <w:b/>
              </w:rPr>
            </w:pPr>
            <w:r w:rsidRPr="00C4413B">
              <w:rPr>
                <w:b/>
              </w:rPr>
              <w:t>Sở VHTTDL Bắc Ninh</w:t>
            </w:r>
          </w:p>
        </w:tc>
        <w:tc>
          <w:tcPr>
            <w:tcW w:w="4536" w:type="dxa"/>
          </w:tcPr>
          <w:p w14:paraId="4ACE9FDF" w14:textId="6E1DA75A" w:rsidR="008B2CFA" w:rsidRPr="00C4413B" w:rsidRDefault="008B2CFA" w:rsidP="007A095F">
            <w:pPr>
              <w:spacing w:before="40" w:after="40"/>
              <w:jc w:val="both"/>
            </w:pPr>
            <w:r w:rsidRPr="00C4413B">
              <w:t>Dự thảo chưa có quy định về việc đào tạo, bồi dưỡng định kỳ và cập nhật kiến thức mới cho giám định viên quyền tác giả, quyền liên quan. Trong bối cảnh công nghệ số, trí tuệ nhân tạo và các hình thức khai thác, sử dụng tác phẩm mới phát triển nhanh chóng, việc quy định đào tạo lại, bồi dưỡng cập nhật kiến thức định kỳ là cần thiết nhằm bảo đảm năng lực chuyên môn, tính chuyên nghiệp và chất lượng hoạt động giám định.</w:t>
            </w:r>
          </w:p>
        </w:tc>
        <w:tc>
          <w:tcPr>
            <w:tcW w:w="3827" w:type="dxa"/>
          </w:tcPr>
          <w:p w14:paraId="140E91F6" w14:textId="77777777" w:rsidR="008B2CFA" w:rsidRPr="00C4413B" w:rsidRDefault="008B2CFA" w:rsidP="000F23B5">
            <w:pPr>
              <w:spacing w:before="40" w:after="40"/>
              <w:jc w:val="both"/>
              <w:rPr>
                <w:b/>
              </w:rPr>
            </w:pPr>
            <w:r w:rsidRPr="00C4413B">
              <w:rPr>
                <w:b/>
              </w:rPr>
              <w:t>Tiếp thu</w:t>
            </w:r>
            <w:r w:rsidR="00394BD9" w:rsidRPr="00C4413B">
              <w:rPr>
                <w:b/>
              </w:rPr>
              <w:t>, làm rõ</w:t>
            </w:r>
          </w:p>
          <w:p w14:paraId="43872B49" w14:textId="729262C6" w:rsidR="00394BD9" w:rsidRPr="00C4413B" w:rsidRDefault="00394BD9" w:rsidP="00394BD9">
            <w:pPr>
              <w:spacing w:before="40" w:after="40"/>
              <w:jc w:val="both"/>
            </w:pPr>
            <w:r w:rsidRPr="00C4413B">
              <w:t>Hoạt động giám định QTG, QLQ có tính chất chuyên môn cao và chịu tác động trực tiếp của sự phát triển nhanh chóng của công nghệ số, trí tuệ nhân tạo và các phương thức khai thác, sử dụng tác phẩm mới. Việc bảo đảm giám định viên thường xuyên cập nhật kiến thức chuyên môn là cần thiết nhằm nâng cao chất lượng hoạt động giám định và bảo đảm tính khách quan, chính xác của kết luận giám định.</w:t>
            </w:r>
          </w:p>
          <w:p w14:paraId="73D7F9FC" w14:textId="712C03EE" w:rsidR="00394BD9" w:rsidRPr="00C4413B" w:rsidRDefault="00394BD9" w:rsidP="00394BD9">
            <w:pPr>
              <w:spacing w:before="40" w:after="40"/>
              <w:jc w:val="both"/>
            </w:pPr>
            <w:r w:rsidRPr="00C4413B">
              <w:t xml:space="preserve">Tuy nhiên, việc quy định cụ thể về </w:t>
            </w:r>
            <w:r w:rsidRPr="00C4413B">
              <w:lastRenderedPageBreak/>
              <w:t xml:space="preserve">đào tạo, bồi dưỡng định kỳ theo chu kỳ bắt buộc trong Nghị định có thể làm phát sinh nghĩa vụ hành chính mới, chưa thực sự phù hợp và tạo cơ chế linh hoạt cho các bên. Do đó, xin không bổ sung quy định này, các cơ sở đào tạo căn cứ tình hình thực tế và kế hoạch của đơn vị để tổ chức đào tạo, bồi dưỡng. </w:t>
            </w:r>
          </w:p>
        </w:tc>
      </w:tr>
      <w:tr w:rsidR="008B2CFA" w:rsidRPr="00C4413B" w14:paraId="484D2F12" w14:textId="77777777" w:rsidTr="004D78CB">
        <w:tc>
          <w:tcPr>
            <w:tcW w:w="4219" w:type="dxa"/>
          </w:tcPr>
          <w:p w14:paraId="313564FD" w14:textId="70194980" w:rsidR="008B2CFA" w:rsidRPr="00C4413B" w:rsidRDefault="008B2CFA" w:rsidP="007A095F">
            <w:pPr>
              <w:spacing w:before="40" w:after="40"/>
              <w:jc w:val="both"/>
              <w:rPr>
                <w:b/>
              </w:rPr>
            </w:pPr>
            <w:r w:rsidRPr="00C4413B">
              <w:lastRenderedPageBreak/>
              <w:t>4. Căn cứ quy định của Luật Sở hữu trí tuệ và Nghị định này, đơn vị sự nghiệp công lập có chức năng đào tạo, bồi dưỡng thuộc Bộ Văn hóa, Thể thao và Du lịch xây dựng Chương trình chi tiết của khóa đào tạo nghiệp vụ về giám định quyền tác giả, quyền liên quan và tổ chức khóa đào tạo theo quy định của pháp luật.</w:t>
            </w:r>
          </w:p>
        </w:tc>
        <w:tc>
          <w:tcPr>
            <w:tcW w:w="1985" w:type="dxa"/>
          </w:tcPr>
          <w:p w14:paraId="68700AB6" w14:textId="543CF51F" w:rsidR="008B2CFA" w:rsidRPr="00C4413B" w:rsidRDefault="008B2CFA" w:rsidP="000F23B5">
            <w:pPr>
              <w:spacing w:before="40" w:after="40"/>
              <w:jc w:val="both"/>
              <w:rPr>
                <w:b/>
                <w:lang w:val="vi-VN"/>
              </w:rPr>
            </w:pPr>
            <w:r w:rsidRPr="00C4413B">
              <w:rPr>
                <w:b/>
                <w:lang w:val="vi-VN"/>
              </w:rPr>
              <w:t>Bộ Tư pháp</w:t>
            </w:r>
          </w:p>
        </w:tc>
        <w:tc>
          <w:tcPr>
            <w:tcW w:w="4536" w:type="dxa"/>
          </w:tcPr>
          <w:p w14:paraId="2D57C8ED" w14:textId="24D00EC0" w:rsidR="008B2CFA" w:rsidRPr="00C4413B" w:rsidRDefault="008B2CFA" w:rsidP="0005696C">
            <w:pPr>
              <w:jc w:val="both"/>
            </w:pPr>
            <w:r w:rsidRPr="00C4413B">
              <w:rPr>
                <w:lang w:val="vi-VN"/>
              </w:rPr>
              <w:t>D</w:t>
            </w:r>
            <w:r w:rsidRPr="00C4413B">
              <w:t>ự thảo Nghị định cần được rà soát để đảm bảo phân cấp tối đa theo yêu cầu của Kết luận số 155-KL/TW ngày 17/5/2025 của Bộ Chính trị, Ban Bí thư về một số nhiệm vụ trọng tâm cần tập trung thực hiện về sắp xếp tổ chức bộ máy và đơn vị hành chính từ nay đến ngày 30/6/2025; phù hợp với các nguyên tắc quy định tại Luật Tổ chức Chính phủ, Luật Tổ chức chính quyền địa phương. Do đó, đề nghị cân nhắc bỏ Điều 26 dự thảo Nghị định (bổ sung khoản 4 Điều 97a Nghị định số 17/2023/NĐ-CP) về “</w:t>
            </w:r>
            <w:r w:rsidRPr="00C4413B">
              <w:rPr>
                <w:i/>
                <w:iCs/>
              </w:rPr>
              <w:t>đơn vị sự nghiệp công lập có chức năng đào tạo, bồi dƣỡng thuộc Bộ Văn hóa, Thể thao và Du lịch xây dựng Ch</w:t>
            </w:r>
            <w:r w:rsidRPr="00C4413B">
              <w:rPr>
                <w:i/>
                <w:iCs/>
                <w:lang w:val="vi-VN"/>
              </w:rPr>
              <w:t>ư</w:t>
            </w:r>
            <w:r w:rsidRPr="00C4413B">
              <w:rPr>
                <w:i/>
                <w:iCs/>
              </w:rPr>
              <w:t>ơng trình chi tiết của khóa đào tạo nghiệp vụ về giám định quyền tác giả, quyền liên quan và tổ chức khóa đào tạo theo quy định của pháp luật</w:t>
            </w:r>
            <w:r w:rsidRPr="00C4413B">
              <w:t>” vì nội dung này đã được phân cấp cho Bộ trưởng Bộ Văn hóa, Thể thao và Du lịch.</w:t>
            </w:r>
          </w:p>
        </w:tc>
        <w:tc>
          <w:tcPr>
            <w:tcW w:w="3827" w:type="dxa"/>
          </w:tcPr>
          <w:p w14:paraId="42A5A02B" w14:textId="77777777" w:rsidR="008B2CFA" w:rsidRPr="00C4413B" w:rsidRDefault="008B2CFA" w:rsidP="000F23B5">
            <w:pPr>
              <w:spacing w:before="40" w:after="40"/>
              <w:jc w:val="both"/>
              <w:rPr>
                <w:b/>
              </w:rPr>
            </w:pPr>
            <w:r w:rsidRPr="00C4413B">
              <w:rPr>
                <w:b/>
              </w:rPr>
              <w:t>Giải trình, làm rõ</w:t>
            </w:r>
          </w:p>
          <w:p w14:paraId="409FA437" w14:textId="77777777" w:rsidR="008B2CFA" w:rsidRPr="00C4413B" w:rsidRDefault="008B2CFA" w:rsidP="000F23B5">
            <w:pPr>
              <w:spacing w:before="40" w:after="40"/>
              <w:jc w:val="both"/>
            </w:pPr>
            <w:r w:rsidRPr="00C4413B">
              <w:t>Hiện nay không có quy định Bộ trưởng Bộ Văn hóa, Thể thao và Du lịch xây dựng Chương trình chi tiết của khóa đào tạo nghiệp vụ về giám định quyền tác giả, quyền liên quan.</w:t>
            </w:r>
          </w:p>
          <w:p w14:paraId="1BC3F9A7" w14:textId="038D1C46" w:rsidR="00394BD9" w:rsidRPr="00C4413B" w:rsidRDefault="00394BD9" w:rsidP="000F23B5">
            <w:pPr>
              <w:spacing w:before="40" w:after="40"/>
              <w:jc w:val="both"/>
            </w:pPr>
            <w:r w:rsidRPr="00C4413B">
              <w:t xml:space="preserve">Do đó, xin giữ quy định này tại dự thảo </w:t>
            </w:r>
            <w:r w:rsidR="00D8366C" w:rsidRPr="00C4413B">
              <w:t>và mở rộng chủ thể được tổ chức khóa đào tạo.</w:t>
            </w:r>
          </w:p>
        </w:tc>
      </w:tr>
      <w:tr w:rsidR="008B2CFA" w:rsidRPr="00C4413B" w14:paraId="0A243B08" w14:textId="77777777" w:rsidTr="004D78CB">
        <w:tc>
          <w:tcPr>
            <w:tcW w:w="4219" w:type="dxa"/>
          </w:tcPr>
          <w:p w14:paraId="3FD8E5DA" w14:textId="66FE6A09" w:rsidR="008B2CFA" w:rsidRPr="00C4413B" w:rsidRDefault="008B2CFA" w:rsidP="000F23B5">
            <w:pPr>
              <w:spacing w:before="40" w:after="40"/>
              <w:jc w:val="both"/>
            </w:pPr>
          </w:p>
        </w:tc>
        <w:tc>
          <w:tcPr>
            <w:tcW w:w="1985" w:type="dxa"/>
          </w:tcPr>
          <w:p w14:paraId="7EF6A1CD" w14:textId="3A61A5AC" w:rsidR="008B2CFA" w:rsidRPr="00C4413B" w:rsidRDefault="008B2CFA" w:rsidP="000F23B5">
            <w:pPr>
              <w:spacing w:before="40" w:after="40"/>
              <w:jc w:val="both"/>
              <w:rPr>
                <w:b/>
              </w:rPr>
            </w:pPr>
            <w:r w:rsidRPr="00C4413B">
              <w:rPr>
                <w:b/>
              </w:rPr>
              <w:t>Sở VHTTDL Bắc Ninh</w:t>
            </w:r>
          </w:p>
        </w:tc>
        <w:tc>
          <w:tcPr>
            <w:tcW w:w="4536" w:type="dxa"/>
          </w:tcPr>
          <w:p w14:paraId="56AA2BDC" w14:textId="4087F227" w:rsidR="008B2CFA" w:rsidRPr="00C4413B" w:rsidRDefault="008B2CFA" w:rsidP="007A095F">
            <w:pPr>
              <w:spacing w:before="40" w:after="40"/>
              <w:jc w:val="both"/>
            </w:pPr>
            <w:r w:rsidRPr="00C4413B">
              <w:t xml:space="preserve">Quy định này hiện mới chỉ giao nhiệm vụ cho một nhóm đơn vị thuộc Bộ, chưa mở rộng cho các cơ sở đào tạo, bồi dưỡng khác </w:t>
            </w:r>
            <w:r w:rsidRPr="00C4413B">
              <w:lastRenderedPageBreak/>
              <w:t>có đủ điều kiện tham gia tổ chức đào tạo. Cách quy định như vậy có thể dẫn đến nguy cơ quá tải trong tổ chức đào tạo, hạn chế tính đa dạng về chuyên môn, kinh nghiệm thực tiễn, đồng thời tiềm ẩn cơ chế “xin - cho” trong tiếp cận và tham gia các khóa đào tạo.</w:t>
            </w:r>
          </w:p>
        </w:tc>
        <w:tc>
          <w:tcPr>
            <w:tcW w:w="3827" w:type="dxa"/>
          </w:tcPr>
          <w:p w14:paraId="5782599C" w14:textId="77777777" w:rsidR="008B2CFA" w:rsidRPr="00C4413B" w:rsidRDefault="008B2CFA" w:rsidP="000F23B5">
            <w:pPr>
              <w:spacing w:before="40" w:after="40"/>
              <w:jc w:val="both"/>
              <w:rPr>
                <w:b/>
              </w:rPr>
            </w:pPr>
            <w:r w:rsidRPr="00C4413B">
              <w:rPr>
                <w:b/>
              </w:rPr>
              <w:lastRenderedPageBreak/>
              <w:t>Tiếp thu</w:t>
            </w:r>
          </w:p>
          <w:p w14:paraId="59617076" w14:textId="2001941C" w:rsidR="00D8366C" w:rsidRPr="00C4413B" w:rsidRDefault="00D8366C" w:rsidP="000F23B5">
            <w:pPr>
              <w:spacing w:before="40" w:after="40"/>
              <w:jc w:val="both"/>
              <w:rPr>
                <w:b/>
              </w:rPr>
            </w:pPr>
            <w:r w:rsidRPr="00C4413B">
              <w:t>Xin tiếp thu ý kiến góp ý, chỉnh sửa quy định theo hướng mở</w:t>
            </w:r>
            <w:r w:rsidRPr="00C4413B">
              <w:rPr>
                <w:b/>
              </w:rPr>
              <w:t xml:space="preserve"> </w:t>
            </w:r>
            <w:r w:rsidRPr="00C4413B">
              <w:t xml:space="preserve">rộng chủ </w:t>
            </w:r>
            <w:r w:rsidRPr="00C4413B">
              <w:lastRenderedPageBreak/>
              <w:t>thể được tổ chức khóa đào tạo.</w:t>
            </w:r>
          </w:p>
        </w:tc>
      </w:tr>
      <w:tr w:rsidR="008B2CFA" w:rsidRPr="00C4413B" w14:paraId="355DDB78" w14:textId="77777777" w:rsidTr="004D78CB">
        <w:tc>
          <w:tcPr>
            <w:tcW w:w="4219" w:type="dxa"/>
          </w:tcPr>
          <w:p w14:paraId="0F03196D" w14:textId="0201D198" w:rsidR="008B2CFA" w:rsidRPr="00C4413B" w:rsidRDefault="008B2CFA" w:rsidP="000F23B5">
            <w:pPr>
              <w:spacing w:before="40" w:after="40"/>
              <w:jc w:val="both"/>
              <w:rPr>
                <w:b/>
              </w:rPr>
            </w:pPr>
            <w:r w:rsidRPr="00C4413B">
              <w:rPr>
                <w:b/>
              </w:rPr>
              <w:lastRenderedPageBreak/>
              <w:t>Điều 98. Thủ tục cấp, cấp lại, thu hồi Thẻ giám định viên quyền tác giả, quyền liên quan</w:t>
            </w:r>
          </w:p>
        </w:tc>
        <w:tc>
          <w:tcPr>
            <w:tcW w:w="1985" w:type="dxa"/>
          </w:tcPr>
          <w:p w14:paraId="04F33647" w14:textId="77777777" w:rsidR="008B2CFA" w:rsidRPr="00C4413B" w:rsidRDefault="008B2CFA" w:rsidP="000F23B5">
            <w:pPr>
              <w:spacing w:before="40" w:after="40"/>
              <w:jc w:val="both"/>
              <w:rPr>
                <w:b/>
              </w:rPr>
            </w:pPr>
          </w:p>
        </w:tc>
        <w:tc>
          <w:tcPr>
            <w:tcW w:w="4536" w:type="dxa"/>
          </w:tcPr>
          <w:p w14:paraId="017606CE" w14:textId="77777777" w:rsidR="008B2CFA" w:rsidRPr="00C4413B" w:rsidRDefault="008B2CFA" w:rsidP="005664C3">
            <w:pPr>
              <w:spacing w:before="40" w:after="40"/>
              <w:jc w:val="both"/>
            </w:pPr>
          </w:p>
        </w:tc>
        <w:tc>
          <w:tcPr>
            <w:tcW w:w="3827" w:type="dxa"/>
          </w:tcPr>
          <w:p w14:paraId="27EFCB7A" w14:textId="77777777" w:rsidR="008B2CFA" w:rsidRPr="00C4413B" w:rsidRDefault="008B2CFA" w:rsidP="000F23B5">
            <w:pPr>
              <w:spacing w:before="40" w:after="40"/>
              <w:jc w:val="both"/>
            </w:pPr>
          </w:p>
        </w:tc>
      </w:tr>
      <w:tr w:rsidR="008B2CFA" w:rsidRPr="00C4413B" w14:paraId="12B4CE2B" w14:textId="77777777" w:rsidTr="004D78CB">
        <w:tc>
          <w:tcPr>
            <w:tcW w:w="4219" w:type="dxa"/>
          </w:tcPr>
          <w:p w14:paraId="42934B39" w14:textId="652216F4" w:rsidR="008B2CFA" w:rsidRPr="00C4413B" w:rsidRDefault="008B2CFA" w:rsidP="000F23B5">
            <w:pPr>
              <w:spacing w:before="40" w:after="40"/>
              <w:jc w:val="both"/>
            </w:pPr>
            <w:r w:rsidRPr="00C4413B">
              <w:t>7. Trong thời hạn 10 ngày kể từ ngày ra quyết định cấp, cấp lại hoặc thu hồi Thẻ giám định viên, cơ quan chuyên môn về văn hóa thuộc Ủy ban nhân dân cấp tỉnh thông báo đến cơ quan quy định tại khoản 7 Điều này về Quyết định cấp, cấp lại hoặc thu hồi để ghi nhận, cập nhật vào Danh sách giám định viên.</w:t>
            </w:r>
          </w:p>
        </w:tc>
        <w:tc>
          <w:tcPr>
            <w:tcW w:w="1985" w:type="dxa"/>
          </w:tcPr>
          <w:p w14:paraId="27B9A9C4" w14:textId="49259B7E" w:rsidR="008B2CFA" w:rsidRPr="00C4413B" w:rsidRDefault="008B2CFA" w:rsidP="000F23B5">
            <w:pPr>
              <w:spacing w:before="40" w:after="40"/>
              <w:jc w:val="both"/>
              <w:rPr>
                <w:b/>
              </w:rPr>
            </w:pPr>
            <w:r w:rsidRPr="00C4413B">
              <w:rPr>
                <w:b/>
              </w:rPr>
              <w:t>Sở VHTTDL Điện Biên</w:t>
            </w:r>
          </w:p>
        </w:tc>
        <w:tc>
          <w:tcPr>
            <w:tcW w:w="4536" w:type="dxa"/>
          </w:tcPr>
          <w:p w14:paraId="1A647FB2" w14:textId="71A65235" w:rsidR="008B2CFA" w:rsidRPr="00C4413B" w:rsidRDefault="008B2CFA" w:rsidP="005664C3">
            <w:pPr>
              <w:spacing w:before="40" w:after="40"/>
              <w:jc w:val="both"/>
            </w:pPr>
            <w:r w:rsidRPr="00C4413B">
              <w:t>Tại khoản 7, Điều 27 quy định : “Trong thời hạn 10 ngày kể từ ngày ra quyết định cấp, cấp lại hoặc thu hồi Thẻ giám định viên, cơ quan chuyên môn về văn hóa thuộc Ủy ban nhân dân cấp tỉnh thông báo đến cơ quan quy định tại khoản 7 Điều này về Quyết định cấp, cấp lại hoặc thu hồi để ghi nhận, cập nhật vào Danh sách giám định viên”.</w:t>
            </w:r>
          </w:p>
          <w:p w14:paraId="18B298CD" w14:textId="03E992A2" w:rsidR="008B2CFA" w:rsidRPr="00C4413B" w:rsidRDefault="008B2CFA" w:rsidP="005664C3">
            <w:pPr>
              <w:spacing w:before="40" w:after="40"/>
              <w:jc w:val="both"/>
            </w:pPr>
            <w:r w:rsidRPr="00C4413B">
              <w:t>Đề nghị cơ quan soạn thảo xem xét điều chỉnh lại nội dung dẫn chiếu “khoản 7 Điều này” để đảm bảo tính chính xác, do khoản 7 Điều 27 không quy định cơ quan tiếp nhận thông báo.</w:t>
            </w:r>
          </w:p>
        </w:tc>
        <w:tc>
          <w:tcPr>
            <w:tcW w:w="3827" w:type="dxa"/>
          </w:tcPr>
          <w:p w14:paraId="469C0A07" w14:textId="77777777" w:rsidR="008B2CFA" w:rsidRPr="00C4413B" w:rsidRDefault="008B2CFA" w:rsidP="000F23B5">
            <w:pPr>
              <w:spacing w:before="40" w:after="40"/>
              <w:jc w:val="both"/>
              <w:rPr>
                <w:b/>
              </w:rPr>
            </w:pPr>
            <w:r w:rsidRPr="00C4413B">
              <w:rPr>
                <w:b/>
              </w:rPr>
              <w:t>Tiếp thu</w:t>
            </w:r>
          </w:p>
          <w:p w14:paraId="169CA6B9" w14:textId="715D4E7A" w:rsidR="008B2CFA" w:rsidRPr="00C4413B" w:rsidRDefault="008B2CFA" w:rsidP="000F23B5">
            <w:pPr>
              <w:spacing w:before="40" w:after="40"/>
              <w:jc w:val="both"/>
            </w:pPr>
            <w:r w:rsidRPr="00C4413B">
              <w:t>Xin tiếp thu ý kiến góp ý, chỉnh sửa kỹ thuật dự thảo.</w:t>
            </w:r>
          </w:p>
        </w:tc>
      </w:tr>
      <w:tr w:rsidR="008B2CFA" w:rsidRPr="00C4413B" w14:paraId="106BADCC" w14:textId="77777777" w:rsidTr="00914DFD">
        <w:tc>
          <w:tcPr>
            <w:tcW w:w="14567" w:type="dxa"/>
            <w:gridSpan w:val="4"/>
          </w:tcPr>
          <w:p w14:paraId="01074EEE" w14:textId="6B3994BE" w:rsidR="008B2CFA" w:rsidRPr="00C4413B" w:rsidRDefault="008B2CFA" w:rsidP="000F23B5">
            <w:pPr>
              <w:spacing w:before="40" w:after="40"/>
              <w:jc w:val="both"/>
            </w:pPr>
            <w:r w:rsidRPr="00C4413B">
              <w:rPr>
                <w:b/>
              </w:rPr>
              <w:t>IV. VỀ NGHỊ ĐỊNH SỐ 17/2023/NĐ-CP</w:t>
            </w:r>
          </w:p>
        </w:tc>
      </w:tr>
      <w:tr w:rsidR="008B2CFA" w:rsidRPr="00C4413B" w14:paraId="1DD3DCFB" w14:textId="77777777" w:rsidTr="004D78CB">
        <w:tc>
          <w:tcPr>
            <w:tcW w:w="4219" w:type="dxa"/>
          </w:tcPr>
          <w:p w14:paraId="14EEE331" w14:textId="5DB0A781" w:rsidR="008B2CFA" w:rsidRPr="00C4413B" w:rsidRDefault="008B2CFA" w:rsidP="000F23B5">
            <w:pPr>
              <w:spacing w:before="40" w:after="40"/>
              <w:jc w:val="both"/>
              <w:rPr>
                <w:b/>
              </w:rPr>
            </w:pPr>
            <w:r w:rsidRPr="00C4413B">
              <w:rPr>
                <w:b/>
              </w:rPr>
              <w:t>Điều 3. Giải thích từ ngữ</w:t>
            </w:r>
          </w:p>
        </w:tc>
        <w:tc>
          <w:tcPr>
            <w:tcW w:w="1985" w:type="dxa"/>
          </w:tcPr>
          <w:p w14:paraId="2B8E8773" w14:textId="51BBE1AC" w:rsidR="008B2CFA" w:rsidRPr="00C4413B" w:rsidRDefault="008B2CFA" w:rsidP="000F23B5">
            <w:pPr>
              <w:spacing w:before="40" w:after="40"/>
              <w:jc w:val="both"/>
              <w:rPr>
                <w:b/>
              </w:rPr>
            </w:pPr>
          </w:p>
        </w:tc>
        <w:tc>
          <w:tcPr>
            <w:tcW w:w="4536" w:type="dxa"/>
          </w:tcPr>
          <w:p w14:paraId="15EF068B" w14:textId="77777777" w:rsidR="008B2CFA" w:rsidRPr="00C4413B" w:rsidRDefault="008B2CFA" w:rsidP="005F333E">
            <w:pPr>
              <w:spacing w:before="40" w:after="40"/>
              <w:jc w:val="both"/>
            </w:pPr>
          </w:p>
        </w:tc>
        <w:tc>
          <w:tcPr>
            <w:tcW w:w="3827" w:type="dxa"/>
          </w:tcPr>
          <w:p w14:paraId="0DDACC14" w14:textId="77777777" w:rsidR="008B2CFA" w:rsidRPr="00C4413B" w:rsidRDefault="008B2CFA" w:rsidP="000F23B5">
            <w:pPr>
              <w:spacing w:before="40" w:after="40"/>
              <w:jc w:val="both"/>
            </w:pPr>
          </w:p>
        </w:tc>
      </w:tr>
      <w:tr w:rsidR="008B2CFA" w:rsidRPr="00C4413B" w14:paraId="7A285C09" w14:textId="77777777" w:rsidTr="004D78CB">
        <w:tc>
          <w:tcPr>
            <w:tcW w:w="4219" w:type="dxa"/>
          </w:tcPr>
          <w:p w14:paraId="4B8E2FC4" w14:textId="550A746D" w:rsidR="008B2CFA" w:rsidRPr="00C4413B" w:rsidRDefault="008B2CFA" w:rsidP="000F23B5">
            <w:pPr>
              <w:spacing w:before="40" w:after="40"/>
              <w:jc w:val="both"/>
            </w:pPr>
            <w:r w:rsidRPr="00C4413B">
              <w:t>11. Tái phát sóng là việc truyền dẫn phát sóng lại sau thời gian phát sóng hoặc tiếp sóng chương trình cùng thời gian phát sóng của một tổ chức phát sóng.</w:t>
            </w:r>
          </w:p>
        </w:tc>
        <w:tc>
          <w:tcPr>
            <w:tcW w:w="1985" w:type="dxa"/>
          </w:tcPr>
          <w:p w14:paraId="28CB624C" w14:textId="7848E5B3" w:rsidR="008B2CFA" w:rsidRPr="00C4413B" w:rsidRDefault="008B2CFA" w:rsidP="000F23B5">
            <w:pPr>
              <w:spacing w:before="40" w:after="40"/>
              <w:jc w:val="both"/>
              <w:rPr>
                <w:b/>
              </w:rPr>
            </w:pPr>
            <w:r w:rsidRPr="00C4413B">
              <w:rPr>
                <w:b/>
              </w:rPr>
              <w:t>Hiệp hội Truyền hình trả tiền VN</w:t>
            </w:r>
          </w:p>
        </w:tc>
        <w:tc>
          <w:tcPr>
            <w:tcW w:w="4536" w:type="dxa"/>
          </w:tcPr>
          <w:p w14:paraId="2D93F5D6" w14:textId="685BA9FB" w:rsidR="008B2CFA" w:rsidRPr="00C4413B" w:rsidRDefault="008B2CFA" w:rsidP="005F333E">
            <w:pPr>
              <w:spacing w:before="40" w:after="40"/>
              <w:jc w:val="both"/>
            </w:pPr>
            <w:r w:rsidRPr="00C4413B">
              <w:t>Cần quy định chi tiết và cụ thể khái niệm “</w:t>
            </w:r>
            <w:r w:rsidR="00100139" w:rsidRPr="00C4413B">
              <w:t xml:space="preserve">tái phát sóng” </w:t>
            </w:r>
            <w:r w:rsidRPr="00C4413B">
              <w:t>thay thế quy định rõ hơn “đơn vị tiếp phát sóng”:</w:t>
            </w:r>
          </w:p>
          <w:p w14:paraId="1D86CD43" w14:textId="7EB7AB1D" w:rsidR="008B2CFA" w:rsidRPr="00C4413B" w:rsidRDefault="008B2CFA" w:rsidP="005F333E">
            <w:pPr>
              <w:spacing w:before="40" w:after="40"/>
              <w:jc w:val="both"/>
            </w:pPr>
            <w:r w:rsidRPr="00C4413B">
              <w:t xml:space="preserve">Đơn vị tiếp phát sóng: đơn vị  cung cấp các kênh chương trình truyền hình nguyên vẹn </w:t>
            </w:r>
            <w:r w:rsidRPr="00C4413B">
              <w:lastRenderedPageBreak/>
              <w:t>cùng thời gian phát sóng hoặc phát lại từ tổ chức phát sóng gốc mà không can thiệp đến nội dung, bản quyền khi truyền dẫn kênh chương trình, truyền dẫn tín hiệu chương trình đến người sử dụng thông qua hạ tầng kỹ thuật, không trực tiếp sản xuất, biên tập nội dung chương trình.</w:t>
            </w:r>
          </w:p>
        </w:tc>
        <w:tc>
          <w:tcPr>
            <w:tcW w:w="3827" w:type="dxa"/>
          </w:tcPr>
          <w:p w14:paraId="6CE53434" w14:textId="77777777" w:rsidR="008B2CFA" w:rsidRPr="00C4413B" w:rsidRDefault="008B2CFA" w:rsidP="000F23B5">
            <w:pPr>
              <w:spacing w:before="40" w:after="40"/>
              <w:jc w:val="both"/>
              <w:rPr>
                <w:b/>
              </w:rPr>
            </w:pPr>
            <w:r w:rsidRPr="00C4413B">
              <w:rPr>
                <w:b/>
              </w:rPr>
              <w:lastRenderedPageBreak/>
              <w:t>Giải trình, làm rõ</w:t>
            </w:r>
          </w:p>
          <w:p w14:paraId="2B11F976" w14:textId="47039C94" w:rsidR="00100139" w:rsidRPr="00C4413B" w:rsidRDefault="00100139" w:rsidP="00100139">
            <w:pPr>
              <w:spacing w:before="40" w:after="40"/>
              <w:jc w:val="both"/>
            </w:pPr>
            <w:r w:rsidRPr="00C4413B">
              <w:t xml:space="preserve">Khoản 11 Điều 3 giải thích từ ngữ “tái phát sóng”. Khái niệm này được xây dựng theo hướng mô tả hành vi khai thác quyền, phù hợp với cấu </w:t>
            </w:r>
            <w:r w:rsidRPr="00C4413B">
              <w:lastRenderedPageBreak/>
              <w:t>trúc của Luật Sở hữu trí tuệ.</w:t>
            </w:r>
          </w:p>
          <w:p w14:paraId="577D3A09" w14:textId="69B54CD5" w:rsidR="008B2CFA" w:rsidRPr="00C4413B" w:rsidRDefault="00100139" w:rsidP="00100139">
            <w:pPr>
              <w:spacing w:before="40" w:after="40"/>
              <w:jc w:val="both"/>
            </w:pPr>
            <w:r w:rsidRPr="00C4413B">
              <w:t>Việc bổ sung khái niệm “đơn vị tiếp phát sóng” như một chủ thể độc lập có thể dẫn đến làm phát sinh một loại chủ thể mới không được quy định trong Luật, mở rộng phạm vi điều chỉnh vượt quá nội dung Luật giao Chính phủ quy định chi tiết.</w:t>
            </w:r>
          </w:p>
        </w:tc>
      </w:tr>
      <w:tr w:rsidR="008B2CFA" w:rsidRPr="00C4413B" w14:paraId="01765995" w14:textId="77777777" w:rsidTr="004D78CB">
        <w:tc>
          <w:tcPr>
            <w:tcW w:w="4219" w:type="dxa"/>
          </w:tcPr>
          <w:p w14:paraId="0735249C" w14:textId="3010B2C2" w:rsidR="008B2CFA" w:rsidRPr="00C4413B" w:rsidRDefault="008B2CFA" w:rsidP="000F23B5">
            <w:pPr>
              <w:spacing w:before="40" w:after="40"/>
              <w:jc w:val="both"/>
              <w:rPr>
                <w:b/>
              </w:rPr>
            </w:pPr>
            <w:r w:rsidRPr="00C4413B">
              <w:rPr>
                <w:b/>
              </w:rPr>
              <w:lastRenderedPageBreak/>
              <w:t>Điều 6. Các loại hình tác phẩm được bảo hộ quyền tác giả</w:t>
            </w:r>
          </w:p>
        </w:tc>
        <w:tc>
          <w:tcPr>
            <w:tcW w:w="1985" w:type="dxa"/>
          </w:tcPr>
          <w:p w14:paraId="1CCA1E42" w14:textId="77777777" w:rsidR="008B2CFA" w:rsidRPr="00C4413B" w:rsidRDefault="008B2CFA" w:rsidP="000F23B5">
            <w:pPr>
              <w:spacing w:before="40" w:after="40"/>
              <w:jc w:val="both"/>
              <w:rPr>
                <w:b/>
              </w:rPr>
            </w:pPr>
          </w:p>
        </w:tc>
        <w:tc>
          <w:tcPr>
            <w:tcW w:w="4536" w:type="dxa"/>
          </w:tcPr>
          <w:p w14:paraId="10F79C8D" w14:textId="77777777" w:rsidR="008B2CFA" w:rsidRPr="00C4413B" w:rsidRDefault="008B2CFA" w:rsidP="005F333E">
            <w:pPr>
              <w:spacing w:before="40" w:after="40"/>
              <w:jc w:val="both"/>
            </w:pPr>
          </w:p>
        </w:tc>
        <w:tc>
          <w:tcPr>
            <w:tcW w:w="3827" w:type="dxa"/>
          </w:tcPr>
          <w:p w14:paraId="063D8725" w14:textId="77777777" w:rsidR="008B2CFA" w:rsidRPr="00C4413B" w:rsidRDefault="008B2CFA" w:rsidP="000F23B5">
            <w:pPr>
              <w:spacing w:before="40" w:after="40"/>
              <w:jc w:val="both"/>
              <w:rPr>
                <w:b/>
              </w:rPr>
            </w:pPr>
          </w:p>
        </w:tc>
      </w:tr>
      <w:tr w:rsidR="008B2CFA" w:rsidRPr="00C4413B" w14:paraId="1CD3ECEC" w14:textId="77777777" w:rsidTr="004D78CB">
        <w:tc>
          <w:tcPr>
            <w:tcW w:w="4219" w:type="dxa"/>
          </w:tcPr>
          <w:p w14:paraId="6FD7E2EC" w14:textId="78461E6D" w:rsidR="008B2CFA" w:rsidRPr="00C4413B" w:rsidRDefault="008B2CFA" w:rsidP="000F23B5">
            <w:pPr>
              <w:spacing w:before="40" w:after="40"/>
              <w:jc w:val="both"/>
            </w:pPr>
            <w:r w:rsidRPr="00C4413B">
              <w:t xml:space="preserve">8. Tác phẩm mỹ thuật ứng dụng quy định tại điểm g khoản 1 Điều 14 của Luật Sở hữu trí tuệ là tác phẩm được thể hiện bởi đường nét, màu sắc, hình khối, bố cục với tính năng hữu ích, có thể gắn liền với một đồ vật hữu ích, được sản xuất thủ công hoặc công nghiệp bao gồm: Thiết kế đồ họa (hình thức thể hiện của biểu trưng, bộ nhận diện và bao bì sản phẩm; hình thức thể hiện của nhân vật); thiết kế thời trang; thiết kế mang tính mỹ thuật gắn liền với tạo dáng sản phẩm; thiết kế nội thất, trang trí nội thất, ngoại thất mang tính mỹ thuật. Tác phẩm mỹ thuật ứng dụng được thể hiện dưới dạng tạo dáng sản phẩm mang tính mỹ thuật, không thể được tạo ra một cách dễ dàng đối với người có hiểu biết trung bình trong lĩnh vực tương ứng và không bao gồm tạo dáng bên ngoài của sản phẩm bắt buộc phải có để thực hiện chức năng </w:t>
            </w:r>
            <w:r w:rsidRPr="00C4413B">
              <w:lastRenderedPageBreak/>
              <w:t>của sản phẩm.</w:t>
            </w:r>
          </w:p>
        </w:tc>
        <w:tc>
          <w:tcPr>
            <w:tcW w:w="1985" w:type="dxa"/>
          </w:tcPr>
          <w:p w14:paraId="4829661B" w14:textId="3FF73889" w:rsidR="008B2CFA" w:rsidRPr="00C4413B" w:rsidRDefault="008B2CFA" w:rsidP="000F23B5">
            <w:pPr>
              <w:spacing w:before="40" w:after="40"/>
              <w:jc w:val="both"/>
              <w:rPr>
                <w:b/>
              </w:rPr>
            </w:pPr>
            <w:r w:rsidRPr="00C4413B">
              <w:rPr>
                <w:b/>
              </w:rPr>
              <w:lastRenderedPageBreak/>
              <w:t>Cục Mỹ thuật, Nhiếp ảnh và Triển lãm (Bộ VHTTDL)</w:t>
            </w:r>
          </w:p>
        </w:tc>
        <w:tc>
          <w:tcPr>
            <w:tcW w:w="4536" w:type="dxa"/>
          </w:tcPr>
          <w:p w14:paraId="5174573F" w14:textId="0C1EA082" w:rsidR="008B2CFA" w:rsidRPr="00C4413B" w:rsidRDefault="008B2CFA" w:rsidP="005F333E">
            <w:pPr>
              <w:spacing w:before="40" w:after="40"/>
              <w:jc w:val="both"/>
            </w:pPr>
            <w:r w:rsidRPr="00C4413B">
              <w:t>Sửa đổi Khoản 8, Điều 6 tại Nghị định 17/2023/NĐ-CP, đề nghị sửa lại như sau:</w:t>
            </w:r>
          </w:p>
          <w:p w14:paraId="02C8CD18" w14:textId="3B31CCE1" w:rsidR="008B2CFA" w:rsidRPr="00C4413B" w:rsidRDefault="008B2CFA" w:rsidP="005F333E">
            <w:pPr>
              <w:spacing w:before="40" w:after="40"/>
              <w:jc w:val="both"/>
            </w:pPr>
            <w:r w:rsidRPr="00C4413B">
              <w:t>a) Tác phẩm mỹ thuật ứng dụng quy định tại điểm g khoản 1 Điều 14 của Luật Sở hữu trí tuệ là tác phẩm được thể hiện bằng đường nét, màu sắc, hình khối, bố cục với tính năng hữu ích, có thể gắn liền với đồ vật hữu ích, được sản xuất thủ công hoặc công nghiệp, bao gồm thiết kế đồ họa, hình thức thể hiện của biểu trưng, bộ nhận diện, bao bì sản phẩm; thiết kế trang trí, thiết kế mỹ thuật gắn liền với tạo dáng sản phẩm; thiết kế nội thất, trang trí nội thất, ngoại thất mang tính mỹ thuật.</w:t>
            </w:r>
          </w:p>
          <w:p w14:paraId="3ED51FD6" w14:textId="362D39BB" w:rsidR="008B2CFA" w:rsidRPr="00C4413B" w:rsidRDefault="008B2CFA" w:rsidP="005F333E">
            <w:pPr>
              <w:spacing w:before="40" w:after="40"/>
              <w:jc w:val="both"/>
            </w:pPr>
            <w:r w:rsidRPr="00C4413B">
              <w:t>b) Tác phẩm mỹ thuật ứng dụng được thể hiện thông qua tạo dáng sản phẩm mang tính mỹ thuật và gắn liền với công dụng của sản phẩm. Các yếu tố tạo dáng bên ngoài bắt buộc phải có để thực hiện chức năng của sản phẩm không thuộc phạm vi tác phẩm mỹ thuật ứng dụng.</w:t>
            </w:r>
          </w:p>
          <w:p w14:paraId="773EE2B6" w14:textId="7AAE87AE" w:rsidR="008B2CFA" w:rsidRPr="00C4413B" w:rsidRDefault="008B2CFA" w:rsidP="005F333E">
            <w:pPr>
              <w:spacing w:before="40" w:after="40"/>
              <w:jc w:val="both"/>
            </w:pPr>
            <w:r w:rsidRPr="00C4413B">
              <w:lastRenderedPageBreak/>
              <w:t>c) Tác phẩm mỹ thuật ứng dụng chỉ được công nhận và bảo hộ quyền tác giả khi là kết quả của hoạt động sáng tạo của con người; trường hợp có sử dụng công nghệ số hoặc hệ thống trí tuệ nhân tạo thì công nghệ, hệ thống đó chỉ được coi là phương tiện hỗ trợ sáng tạo.</w:t>
            </w:r>
          </w:p>
        </w:tc>
        <w:tc>
          <w:tcPr>
            <w:tcW w:w="3827" w:type="dxa"/>
          </w:tcPr>
          <w:p w14:paraId="1C8E72C1" w14:textId="77777777" w:rsidR="008B2CFA" w:rsidRPr="00C4413B" w:rsidRDefault="008B2CFA" w:rsidP="000F23B5">
            <w:pPr>
              <w:spacing w:before="40" w:after="40"/>
              <w:jc w:val="both"/>
              <w:rPr>
                <w:b/>
              </w:rPr>
            </w:pPr>
            <w:r w:rsidRPr="00C4413B">
              <w:rPr>
                <w:b/>
              </w:rPr>
              <w:lastRenderedPageBreak/>
              <w:t>Tiếp thu</w:t>
            </w:r>
          </w:p>
          <w:p w14:paraId="428C5634" w14:textId="0AD42287" w:rsidR="008B2CFA" w:rsidRPr="00C4413B" w:rsidRDefault="008B2CFA" w:rsidP="000F23B5">
            <w:pPr>
              <w:spacing w:before="40" w:after="40"/>
              <w:jc w:val="both"/>
            </w:pPr>
            <w:r w:rsidRPr="00C4413B">
              <w:t>Xin tiếp thu, chỉnh sửa vào dự thảo về định nghĩa tác phẩm mỹ thuật ứng dụng.</w:t>
            </w:r>
          </w:p>
        </w:tc>
      </w:tr>
      <w:tr w:rsidR="008B2CFA" w:rsidRPr="00C4413B" w14:paraId="5E744311" w14:textId="77777777" w:rsidTr="004D78CB">
        <w:tc>
          <w:tcPr>
            <w:tcW w:w="4219" w:type="dxa"/>
          </w:tcPr>
          <w:p w14:paraId="1FDBB44E" w14:textId="209E17BF" w:rsidR="008B2CFA" w:rsidRPr="00C4413B" w:rsidRDefault="008B2CFA" w:rsidP="000F23B5">
            <w:pPr>
              <w:spacing w:before="40" w:after="40"/>
              <w:jc w:val="both"/>
            </w:pPr>
          </w:p>
        </w:tc>
        <w:tc>
          <w:tcPr>
            <w:tcW w:w="1985" w:type="dxa"/>
          </w:tcPr>
          <w:p w14:paraId="4AA0C7F6" w14:textId="5DC9B9D5" w:rsidR="008B2CFA" w:rsidRPr="00C4413B" w:rsidRDefault="008B2CFA" w:rsidP="005F333E">
            <w:pPr>
              <w:spacing w:before="40" w:after="40"/>
              <w:jc w:val="both"/>
              <w:rPr>
                <w:b/>
              </w:rPr>
            </w:pPr>
            <w:r w:rsidRPr="00C4413B">
              <w:rPr>
                <w:b/>
              </w:rPr>
              <w:t>Cục Di sản văn hóa (Bộ VHTTDL)</w:t>
            </w:r>
          </w:p>
        </w:tc>
        <w:tc>
          <w:tcPr>
            <w:tcW w:w="4536" w:type="dxa"/>
          </w:tcPr>
          <w:p w14:paraId="152407FB" w14:textId="2B9287EC" w:rsidR="008B2CFA" w:rsidRPr="00C4413B" w:rsidRDefault="008B2CFA" w:rsidP="005F333E">
            <w:pPr>
              <w:spacing w:before="40" w:after="40"/>
              <w:jc w:val="both"/>
            </w:pPr>
            <w:r w:rsidRPr="00C4413B">
              <w:t>Tại Mục 1 Chương III Nghị định số 17/2023/NĐ-CP (Ngoại lệ không xâm phạm quyền tác giả, ngoại lệ không xâm phạm quyền liên quan), đề nghị nghiên cứu bổ sung quy định về việc làm và sử dụng bản sao di vật, cổ vật, bảo vật quốc gia và di sản tư liệu để bảo đảm phù hợp với quy định của pháp luật về Di sản văn hóa.</w:t>
            </w:r>
          </w:p>
        </w:tc>
        <w:tc>
          <w:tcPr>
            <w:tcW w:w="3827" w:type="dxa"/>
          </w:tcPr>
          <w:p w14:paraId="6BB0ABD1" w14:textId="77777777" w:rsidR="008B2CFA" w:rsidRPr="00C4413B" w:rsidRDefault="00100139" w:rsidP="000F23B5">
            <w:pPr>
              <w:spacing w:before="40" w:after="40"/>
              <w:jc w:val="both"/>
              <w:rPr>
                <w:b/>
              </w:rPr>
            </w:pPr>
            <w:r w:rsidRPr="00C4413B">
              <w:rPr>
                <w:b/>
              </w:rPr>
              <w:t>Giải trình, làm rõ</w:t>
            </w:r>
          </w:p>
          <w:p w14:paraId="4820B64E" w14:textId="77777777" w:rsidR="00100139" w:rsidRPr="00C4413B" w:rsidRDefault="00100139" w:rsidP="00100139">
            <w:pPr>
              <w:spacing w:before="40" w:after="40"/>
              <w:jc w:val="both"/>
              <w:rPr>
                <w:lang w:val="vi-VN"/>
              </w:rPr>
            </w:pPr>
            <w:r w:rsidRPr="00C4413B">
              <w:rPr>
                <w:lang w:val="vi-VN"/>
              </w:rPr>
              <w:t>Di vật, cổ vật, bảo vật quốc gia và di sản tư liệu là đối tượng được điều chỉnh chủ yếu bởi pháp luật về di sản văn hóa. Việc làm bản sao, sử dụng bản sao và khai thác các giá trị của các đối tượng này phải tuân thủ điều kiện, thẩm quyền và trình tự theo pháp luật chuyên ngành về di sản văn hóa.</w:t>
            </w:r>
          </w:p>
          <w:p w14:paraId="02911EFB" w14:textId="77777777" w:rsidR="00100139" w:rsidRPr="00C4413B" w:rsidRDefault="00100139" w:rsidP="00100139">
            <w:pPr>
              <w:spacing w:before="40" w:after="40"/>
              <w:jc w:val="both"/>
            </w:pPr>
            <w:r w:rsidRPr="00C4413B">
              <w:rPr>
                <w:lang w:val="vi-VN"/>
              </w:rPr>
              <w:t>Việc bổ sung một ngoại lệ riêng liên quan đến bản sao di vật, cổ vật, bảo vật quốc gia có thể làm phát sinh một trường hợp ngoại lệ mới ngoài phạm vi Luật giao, đồng thời gây chồng chéo với pháp luật về di sản văn hóa.</w:t>
            </w:r>
          </w:p>
          <w:p w14:paraId="2252D2F8" w14:textId="7207430A" w:rsidR="003D1411" w:rsidRPr="00C4413B" w:rsidRDefault="003D1411" w:rsidP="00100139">
            <w:pPr>
              <w:spacing w:before="40" w:after="40"/>
              <w:jc w:val="both"/>
            </w:pPr>
            <w:r w:rsidRPr="00C4413B">
              <w:t>Xin ghi nhận ý kiến và tiếp tục nghiên cứu, hoàn thiện trong quá trình xây dựng pháp luật về QTG, QLQ.</w:t>
            </w:r>
          </w:p>
        </w:tc>
      </w:tr>
      <w:tr w:rsidR="008B2CFA" w:rsidRPr="00C4413B" w14:paraId="008A112D" w14:textId="77777777" w:rsidTr="004D78CB">
        <w:tc>
          <w:tcPr>
            <w:tcW w:w="4219" w:type="dxa"/>
          </w:tcPr>
          <w:p w14:paraId="368DD727" w14:textId="73BC52B4" w:rsidR="008B2CFA" w:rsidRPr="00C4413B" w:rsidRDefault="008B2CFA" w:rsidP="000F23B5">
            <w:pPr>
              <w:spacing w:before="40" w:after="40"/>
              <w:jc w:val="both"/>
              <w:rPr>
                <w:b/>
              </w:rPr>
            </w:pPr>
            <w:r w:rsidRPr="00C4413B">
              <w:rPr>
                <w:b/>
              </w:rPr>
              <w:t>Điều 19. Quyền của người biểu diễn</w:t>
            </w:r>
          </w:p>
        </w:tc>
        <w:tc>
          <w:tcPr>
            <w:tcW w:w="1985" w:type="dxa"/>
          </w:tcPr>
          <w:p w14:paraId="7A83B720" w14:textId="4BC1A75D" w:rsidR="008B2CFA" w:rsidRPr="00C4413B" w:rsidRDefault="008B2CFA" w:rsidP="005F333E">
            <w:pPr>
              <w:spacing w:before="40" w:after="40"/>
              <w:jc w:val="both"/>
              <w:rPr>
                <w:b/>
              </w:rPr>
            </w:pPr>
            <w:r w:rsidRPr="00C4413B">
              <w:rPr>
                <w:b/>
              </w:rPr>
              <w:t>Tập đoàn Công nghiệp - Viễn thông Quân đội (VIETTEL)</w:t>
            </w:r>
          </w:p>
        </w:tc>
        <w:tc>
          <w:tcPr>
            <w:tcW w:w="4536" w:type="dxa"/>
          </w:tcPr>
          <w:p w14:paraId="3AB14116" w14:textId="77777777" w:rsidR="008B2CFA" w:rsidRPr="00C4413B" w:rsidRDefault="008B2CFA" w:rsidP="00334B9E">
            <w:pPr>
              <w:spacing w:before="40" w:after="40"/>
              <w:jc w:val="both"/>
            </w:pPr>
            <w:r w:rsidRPr="00C4413B">
              <w:t>Bổ sung Khoản 4 vào Điều 19. Quyền của người biểu diễn.</w:t>
            </w:r>
          </w:p>
          <w:p w14:paraId="41331EE9" w14:textId="77777777" w:rsidR="008B2CFA" w:rsidRPr="00C4413B" w:rsidRDefault="008B2CFA" w:rsidP="00334B9E">
            <w:pPr>
              <w:spacing w:before="40" w:after="40"/>
              <w:jc w:val="both"/>
            </w:pPr>
            <w:r w:rsidRPr="00C4413B">
              <w:rPr>
                <w:lang w:val="vi-VN"/>
              </w:rPr>
              <w:t xml:space="preserve">4. </w:t>
            </w:r>
            <w:r w:rsidRPr="00C4413B">
              <w:t xml:space="preserve">Tổ chức, cá nhân được bảo hộ quyền liên quan quy định tại Khoản 1 Điều 16 Luật Sở </w:t>
            </w:r>
            <w:r w:rsidRPr="00C4413B">
              <w:lastRenderedPageBreak/>
              <w:t>hữu trí tuệ không bao gồm các đối tượng quy định tại Điểm b Khoản 1 Điều 21 của Luật Sở hữu trí tuệ.</w:t>
            </w:r>
          </w:p>
          <w:p w14:paraId="59BEDAA1" w14:textId="77777777" w:rsidR="008B2CFA" w:rsidRPr="00C4413B" w:rsidRDefault="008B2CFA" w:rsidP="00334B9E">
            <w:pPr>
              <w:spacing w:before="40" w:after="40"/>
              <w:jc w:val="both"/>
              <w:rPr>
                <w:lang w:val="vi-VN"/>
              </w:rPr>
            </w:pPr>
            <w:r w:rsidRPr="00C4413B">
              <w:rPr>
                <w:lang w:val="vi-VN"/>
              </w:rPr>
              <w:t>Lý do:</w:t>
            </w:r>
          </w:p>
          <w:p w14:paraId="77B3BB62" w14:textId="77777777" w:rsidR="008B2CFA" w:rsidRPr="00C4413B" w:rsidRDefault="008B2CFA" w:rsidP="00334B9E">
            <w:pPr>
              <w:spacing w:before="40" w:after="40"/>
              <w:jc w:val="both"/>
              <w:rPr>
                <w:lang w:val="vi-VN"/>
              </w:rPr>
            </w:pPr>
            <w:r w:rsidRPr="00C4413B">
              <w:rPr>
                <w:lang w:val="vi-VN"/>
              </w:rPr>
              <w:t>1. Đối tượng diễn viên, ca sĩ, nhạc công, vũ công trong tác phẩm điện ảnh đã được hưởng quyền tác giả khi định hình cuộc biểu diễn của họ trong tác phẩm điện ảnh. Việc phân phối, phát sóng, truyền đạt tác phẩm điện ảnh tới công chúng không làm phát sinh quyền của người biểu diễn với nhóm đối tượng này.</w:t>
            </w:r>
          </w:p>
          <w:p w14:paraId="2A153D2A" w14:textId="45288BD9" w:rsidR="008B2CFA" w:rsidRPr="00C4413B" w:rsidRDefault="008B2CFA" w:rsidP="00334B9E">
            <w:pPr>
              <w:spacing w:before="40" w:after="40"/>
              <w:jc w:val="both"/>
              <w:rPr>
                <w:lang w:val="vi-VN"/>
              </w:rPr>
            </w:pPr>
            <w:r w:rsidRPr="00C4413B">
              <w:rPr>
                <w:lang w:val="vi-VN"/>
              </w:rPr>
              <w:t>2. Trong bản giải trình ý kiến đóng góp sửa đổi Luật Sở hữu trí tuệ đã đề xuất nghiên cứu tiếp, thu hướng dẫn tại nghị định.</w:t>
            </w:r>
          </w:p>
        </w:tc>
        <w:tc>
          <w:tcPr>
            <w:tcW w:w="3827" w:type="dxa"/>
          </w:tcPr>
          <w:p w14:paraId="0CDBC58C" w14:textId="1A58A361" w:rsidR="002F0C65" w:rsidRPr="00C4413B" w:rsidRDefault="002F0C65" w:rsidP="000F23B5">
            <w:pPr>
              <w:spacing w:before="40" w:after="40"/>
              <w:jc w:val="both"/>
              <w:rPr>
                <w:b/>
              </w:rPr>
            </w:pPr>
            <w:r w:rsidRPr="00C4413B">
              <w:rPr>
                <w:b/>
              </w:rPr>
              <w:lastRenderedPageBreak/>
              <w:t>Giải trình, làm rõ</w:t>
            </w:r>
          </w:p>
          <w:p w14:paraId="558080C0" w14:textId="77777777" w:rsidR="008B2CFA" w:rsidRPr="00C4413B" w:rsidRDefault="002F0C65" w:rsidP="000F23B5">
            <w:pPr>
              <w:spacing w:before="40" w:after="40"/>
              <w:jc w:val="both"/>
            </w:pPr>
            <w:r w:rsidRPr="00C4413B">
              <w:rPr>
                <w:lang w:val="vi-VN"/>
              </w:rPr>
              <w:t xml:space="preserve">Theo Luật Sở hữu trí tuệ, quyền tác giả và quyền liên quan là hai chế định độc lập, bảo hộ các đối tượng </w:t>
            </w:r>
            <w:r w:rsidRPr="00C4413B">
              <w:rPr>
                <w:lang w:val="vi-VN"/>
              </w:rPr>
              <w:lastRenderedPageBreak/>
              <w:t>khác nhau. Người biểu diễn được bảo hộ quyền liên quan đối với cuộc biểu diễn của mình theo quy định của Luật, không phụ thuộc vào việc cuộc biểu diễn đó được định hình trong tác phẩm điện ảnh hay hình thức khác.</w:t>
            </w:r>
          </w:p>
          <w:p w14:paraId="0BD83586" w14:textId="26758FCA" w:rsidR="002F0C65" w:rsidRPr="00C4413B" w:rsidRDefault="002F0C65" w:rsidP="000F23B5">
            <w:pPr>
              <w:spacing w:before="40" w:after="40"/>
              <w:jc w:val="both"/>
            </w:pPr>
            <w:r w:rsidRPr="00C4413B">
              <w:t>Việc quy định về quyền của người biểu diễn như đề xuất cần được nghiên cứu, tham khảo kinh nghiệm quốc tế, để đúng phạm vi hướng dẫn quy định tại Luật, không được làm hạn chế hay mở rộng quyền của người biểu diễn theo Luật.</w:t>
            </w:r>
          </w:p>
        </w:tc>
      </w:tr>
      <w:tr w:rsidR="008B2CFA" w:rsidRPr="00C4413B" w14:paraId="1C0771C7" w14:textId="77777777" w:rsidTr="004D78CB">
        <w:tc>
          <w:tcPr>
            <w:tcW w:w="4219" w:type="dxa"/>
          </w:tcPr>
          <w:p w14:paraId="4D1A5848" w14:textId="77777777" w:rsidR="008B2CFA" w:rsidRPr="00C4413B" w:rsidRDefault="008B2CFA" w:rsidP="00914DFD">
            <w:pPr>
              <w:spacing w:before="40" w:after="40"/>
              <w:jc w:val="both"/>
              <w:rPr>
                <w:b/>
              </w:rPr>
            </w:pPr>
            <w:r w:rsidRPr="00C4413B">
              <w:rPr>
                <w:b/>
              </w:rPr>
              <w:lastRenderedPageBreak/>
              <w:t>Điều 29. Sử dụng tác phẩm trong hoạt động thư viện không nhằm mục đích thương mại</w:t>
            </w:r>
          </w:p>
        </w:tc>
        <w:tc>
          <w:tcPr>
            <w:tcW w:w="1985" w:type="dxa"/>
          </w:tcPr>
          <w:p w14:paraId="06B990FC" w14:textId="77777777" w:rsidR="008B2CFA" w:rsidRPr="00C4413B" w:rsidRDefault="008B2CFA" w:rsidP="00914DFD">
            <w:pPr>
              <w:spacing w:before="40" w:after="40"/>
              <w:jc w:val="both"/>
              <w:rPr>
                <w:b/>
              </w:rPr>
            </w:pPr>
          </w:p>
        </w:tc>
        <w:tc>
          <w:tcPr>
            <w:tcW w:w="4536" w:type="dxa"/>
          </w:tcPr>
          <w:p w14:paraId="17FBCA52" w14:textId="77777777" w:rsidR="008B2CFA" w:rsidRPr="00C4413B" w:rsidRDefault="008B2CFA" w:rsidP="00914DFD">
            <w:pPr>
              <w:spacing w:before="40" w:after="40"/>
              <w:jc w:val="both"/>
            </w:pPr>
          </w:p>
        </w:tc>
        <w:tc>
          <w:tcPr>
            <w:tcW w:w="3827" w:type="dxa"/>
          </w:tcPr>
          <w:p w14:paraId="318D7D2A" w14:textId="77777777" w:rsidR="008B2CFA" w:rsidRPr="00C4413B" w:rsidRDefault="008B2CFA" w:rsidP="00914DFD">
            <w:pPr>
              <w:spacing w:before="40" w:after="40"/>
              <w:jc w:val="both"/>
            </w:pPr>
          </w:p>
        </w:tc>
      </w:tr>
      <w:tr w:rsidR="008B2CFA" w:rsidRPr="00C4413B" w14:paraId="2674A32E" w14:textId="77777777" w:rsidTr="004D78CB">
        <w:tc>
          <w:tcPr>
            <w:tcW w:w="4219" w:type="dxa"/>
          </w:tcPr>
          <w:p w14:paraId="63B41383" w14:textId="77777777" w:rsidR="008B2CFA" w:rsidRPr="00C4413B" w:rsidRDefault="008B2CFA" w:rsidP="000F23B5">
            <w:pPr>
              <w:spacing w:before="40" w:after="40"/>
              <w:jc w:val="both"/>
            </w:pPr>
          </w:p>
        </w:tc>
        <w:tc>
          <w:tcPr>
            <w:tcW w:w="1985" w:type="dxa"/>
          </w:tcPr>
          <w:p w14:paraId="0E5D7E4E" w14:textId="07B44AF3" w:rsidR="008B2CFA" w:rsidRPr="00C4413B" w:rsidRDefault="008B2CFA" w:rsidP="005F333E">
            <w:pPr>
              <w:spacing w:before="40" w:after="40"/>
              <w:jc w:val="both"/>
              <w:rPr>
                <w:b/>
              </w:rPr>
            </w:pPr>
            <w:r w:rsidRPr="00C4413B">
              <w:rPr>
                <w:b/>
              </w:rPr>
              <w:t>Cục Văn hóa cơ sở, Gia đình và Thư viện (Bộ VHTTDL)</w:t>
            </w:r>
          </w:p>
        </w:tc>
        <w:tc>
          <w:tcPr>
            <w:tcW w:w="4536" w:type="dxa"/>
          </w:tcPr>
          <w:p w14:paraId="4733B992" w14:textId="77777777" w:rsidR="008B2CFA" w:rsidRPr="00C4413B" w:rsidRDefault="008B2CFA" w:rsidP="0027700A">
            <w:pPr>
              <w:spacing w:before="40" w:after="40"/>
              <w:jc w:val="both"/>
            </w:pPr>
            <w:r w:rsidRPr="00C4413B">
              <w:t xml:space="preserve">Sửa đổi bổ sung khoản 1 thành: Sao chép tác phẩm lưu trữ trong thư viện quy định tại điểm e khoản 1 Điều 25 của Luật Sở hữu trí tuệ </w:t>
            </w:r>
            <w:r w:rsidRPr="00C4413B">
              <w:rPr>
                <w:b/>
              </w:rPr>
              <w:t>(bao gồm việc chuyển đổi khuôn dạng dữ liệu để phục vụ bảo quản lâu dài)</w:t>
            </w:r>
            <w:r w:rsidRPr="00C4413B">
              <w:t xml:space="preserve"> là việc sao chép không quá </w:t>
            </w:r>
            <w:r w:rsidRPr="00C4413B">
              <w:rPr>
                <w:b/>
              </w:rPr>
              <w:t>năm bản</w:t>
            </w:r>
            <w:r w:rsidRPr="00C4413B">
              <w:t xml:space="preserve"> để bảo quản, với điều kiện các bản sao này phải được đánh dấu là bản sao lưu trữ và giới hạn đối tượng tiếp cận theo quy định của pháp luật về thư viện, lưu trữ.</w:t>
            </w:r>
          </w:p>
          <w:p w14:paraId="2662FE1E" w14:textId="77777777" w:rsidR="008B2CFA" w:rsidRPr="00C4413B" w:rsidRDefault="008B2CFA" w:rsidP="0027700A">
            <w:pPr>
              <w:spacing w:before="40" w:after="40"/>
              <w:jc w:val="both"/>
            </w:pPr>
            <w:r w:rsidRPr="00C4413B">
              <w:t>Cơ sở đề xuất sửa:</w:t>
            </w:r>
          </w:p>
          <w:p w14:paraId="3EBB83D7" w14:textId="77777777" w:rsidR="008B2CFA" w:rsidRPr="00C4413B" w:rsidRDefault="008B2CFA" w:rsidP="0027700A">
            <w:pPr>
              <w:spacing w:before="40" w:after="40"/>
              <w:jc w:val="both"/>
            </w:pPr>
            <w:r w:rsidRPr="00C4413B">
              <w:t xml:space="preserve">a) Đối với việc bổ sung cụm từ “(bao gồm việc chuyển đổi khuôn dạng dữ liệu”: </w:t>
            </w:r>
          </w:p>
          <w:p w14:paraId="3ABD98C3" w14:textId="77777777" w:rsidR="008B2CFA" w:rsidRPr="00C4413B" w:rsidRDefault="008B2CFA" w:rsidP="0027700A">
            <w:pPr>
              <w:spacing w:before="40" w:after="40"/>
              <w:jc w:val="both"/>
            </w:pPr>
            <w:r w:rsidRPr="00C4413B">
              <w:lastRenderedPageBreak/>
              <w:t xml:space="preserve">Luật Công nghệ thông tin, Luật Lưu trữ  và các văn bản hướng dẫn (Nghị định 01/2013/NĐ-CP, Thông tư 02/2019/TT-BNV) quy định về bản lưu trữ điện tử nhấn mạnh việc bảo quản an toàn, toàn vẹn, khả năng truy cập lâu dài bằng công nghệ phù hợp, không thay đổi nội dung gốc và tích hợp vào hệ thống quản lý tập trung. Trong hoạt động thư viện, triển khai quy định của Luật Thư viện về “Tài nguyên thông tin được thu thập, xử lý, lưu giữ, bảo quản và phổ biến tuân thủ tiêu chuẩn, quy chuẩn kỹ thuật quốc gia và chuẩn nghiệp vụ liên quan trong lĩnh vực thư viện” (Khoản 2 Điều 24); việc quản lý tài liệu – định dạng tệp tài liệu điện tử cho bảo quản lâu dài đã được chuẩn hóa tại TCVN14159-1:2024 theo đó cần sử dụng phương pháp chuyển đổi khuôn dạng dữ liệu để phù hợp với sự phát triển nhanh của CNTT khắc phục tình trạng các phần mềm, thiết bị lạc hậu (CD-ROM, băng đĩa…) không còn thiết bị và phương thức đọc. </w:t>
            </w:r>
          </w:p>
          <w:p w14:paraId="169A3986" w14:textId="77777777" w:rsidR="008B2CFA" w:rsidRPr="00C4413B" w:rsidRDefault="008B2CFA" w:rsidP="0027700A">
            <w:pPr>
              <w:spacing w:before="40" w:after="40"/>
              <w:jc w:val="both"/>
            </w:pPr>
            <w:r w:rsidRPr="00C4413B">
              <w:t xml:space="preserve">b) Đối với việc tăng bản sao lên 05 (năm) bản: </w:t>
            </w:r>
          </w:p>
          <w:p w14:paraId="33C33786" w14:textId="359D8480" w:rsidR="008B2CFA" w:rsidRPr="00C4413B" w:rsidRDefault="008B2CFA" w:rsidP="0027700A">
            <w:pPr>
              <w:spacing w:before="40" w:after="40"/>
              <w:jc w:val="both"/>
            </w:pPr>
            <w:r w:rsidRPr="00C4413B">
              <w:t xml:space="preserve">Điểm e Điều 25 Luật sở hữu trí tuệ quy định trường hợp ngoại lệ đối với thư viện khi sao chép tác phẩm trong thư viện để bảo quản phục vụ nghiên cứu. Nếu chỉ quy định 03 bản là chưa đủ vì: Theo chiến lược bảo vệ dữ liệu được tổ chức bảo quản số trên thế giới khuyến nghị rộng rãi, phổ biến và được </w:t>
            </w:r>
            <w:r w:rsidRPr="00C4413B">
              <w:lastRenderedPageBreak/>
              <w:t>nhiều chuyên gia IT áp dụng, có nghĩa là: 3 bản sao dữ liệu (gốc + 2 dự phòng), trên 2 phương tiện lưu trữ khác nhau (ví dụ: ổ cứng, NAS, băng từ), và 1 bản sao lưu ở một địa điểm khác (ngoại tuyến/đám mây), nhằm giảm thiểu rủi ro mất dữ liệu do hỏng hóc thiết bị, thảm họa tự nhiên hay tấn công mạng. Nguyên tắc này đã được Bộ Thông tin truyền thông trước đây hướng dẫn tại các văn bản số 2516/TTTT-CATTT và 2517/TTTT-CATTT ngày 27/6/2024. Vì vậy, đối với hoạt động thư viện cần số bản sao lưu nhiều hơn vì riêng lưu trữ vĩnh viễn (lưu trữ lâu dài không được đưa ra khai thác phục vụ vào) đã yêu cầu 03 bản, nên bổ sung 02 bản để phục vụ hệ thống máy xử lý, phân tích dữ liệu và nội bộ, phục vụ nghiên cứu. Vì vậy, đề nghị tăng số bản được sao lưu.</w:t>
            </w:r>
          </w:p>
        </w:tc>
        <w:tc>
          <w:tcPr>
            <w:tcW w:w="3827" w:type="dxa"/>
          </w:tcPr>
          <w:p w14:paraId="1F0B2649" w14:textId="77777777" w:rsidR="0031045D" w:rsidRPr="00C4413B" w:rsidRDefault="0031045D" w:rsidP="000F23B5">
            <w:pPr>
              <w:spacing w:before="40" w:after="40"/>
              <w:jc w:val="both"/>
              <w:rPr>
                <w:b/>
              </w:rPr>
            </w:pPr>
            <w:r w:rsidRPr="00C4413B">
              <w:rPr>
                <w:b/>
              </w:rPr>
              <w:lastRenderedPageBreak/>
              <w:t>Giải trình, làm rõ</w:t>
            </w:r>
          </w:p>
          <w:p w14:paraId="0E1C37E9" w14:textId="77777777" w:rsidR="0031045D" w:rsidRPr="00C4413B" w:rsidRDefault="0031045D" w:rsidP="0031045D">
            <w:pPr>
              <w:spacing w:before="40" w:after="40"/>
              <w:jc w:val="both"/>
            </w:pPr>
            <w:r w:rsidRPr="00C4413B">
              <w:t>Về bản chất pháp lý, việc chuyển đổi khuôn dạng dữ liệu nhằm mục đích bảo quản lâu dài, không làm thay đổi nội dung tác phẩm vẫn được coi là hành vi sao chép phục vụ bảo quản.</w:t>
            </w:r>
          </w:p>
          <w:p w14:paraId="01D0CDEA" w14:textId="68DA0656" w:rsidR="0031045D" w:rsidRPr="00C4413B" w:rsidRDefault="0031045D" w:rsidP="0031045D">
            <w:pPr>
              <w:spacing w:before="40" w:after="40"/>
              <w:jc w:val="both"/>
            </w:pPr>
            <w:r w:rsidRPr="00C4413B">
              <w:t xml:space="preserve">Việc tăng số lượng bản sao lên 05 bản như đề xuất có cơ sở kỹ thuật trong lĩnh vực bảo quản dữ liệu số. Tuy nhiên, việc quy định số lượng bản sao ở cấp Nghị định cần bảo đảm không mở rộng phạm vi ngoại lệ vượt quá mức cần thiết và không ảnh </w:t>
            </w:r>
            <w:r w:rsidRPr="00C4413B">
              <w:lastRenderedPageBreak/>
              <w:t>hưởng bất hợp lý đến quyền, lợi ích hợp pháp của chủ thể quyền.</w:t>
            </w:r>
          </w:p>
          <w:p w14:paraId="6335EA91" w14:textId="73A7A779" w:rsidR="0031045D" w:rsidRPr="00C4413B" w:rsidRDefault="0031045D" w:rsidP="0031045D">
            <w:pPr>
              <w:spacing w:before="40" w:after="40"/>
              <w:jc w:val="both"/>
            </w:pPr>
          </w:p>
        </w:tc>
      </w:tr>
      <w:tr w:rsidR="008B2CFA" w:rsidRPr="00C4413B" w14:paraId="3F8E0D86" w14:textId="77777777" w:rsidTr="00C43C94">
        <w:tc>
          <w:tcPr>
            <w:tcW w:w="4219" w:type="dxa"/>
          </w:tcPr>
          <w:p w14:paraId="19872CC8" w14:textId="42782E59" w:rsidR="008B2CFA" w:rsidRPr="00C4413B" w:rsidRDefault="008B2CFA" w:rsidP="00C43C94">
            <w:pPr>
              <w:spacing w:before="40" w:after="40"/>
              <w:jc w:val="both"/>
            </w:pPr>
          </w:p>
        </w:tc>
        <w:tc>
          <w:tcPr>
            <w:tcW w:w="1985" w:type="dxa"/>
          </w:tcPr>
          <w:p w14:paraId="71CDBBE9" w14:textId="77777777" w:rsidR="008B2CFA" w:rsidRPr="00C4413B" w:rsidRDefault="008B2CFA" w:rsidP="00C43C94">
            <w:pPr>
              <w:spacing w:before="40" w:after="40"/>
              <w:jc w:val="both"/>
            </w:pPr>
            <w:r w:rsidRPr="00C4413B">
              <w:rPr>
                <w:b/>
              </w:rPr>
              <w:t>Cục Xuất bản, In và Phát hành (Bộ VHTTDL)</w:t>
            </w:r>
          </w:p>
        </w:tc>
        <w:tc>
          <w:tcPr>
            <w:tcW w:w="4536" w:type="dxa"/>
          </w:tcPr>
          <w:p w14:paraId="7CAECFE1" w14:textId="77777777" w:rsidR="008B2CFA" w:rsidRPr="00C4413B" w:rsidRDefault="008B2CFA" w:rsidP="00C43C94">
            <w:pPr>
              <w:spacing w:before="40" w:after="40"/>
              <w:jc w:val="both"/>
            </w:pPr>
            <w:r w:rsidRPr="00C4413B">
              <w:t>Đối với nội dung sửa đổi Điều 29, Cục Xuất bản, In và Phát hành cơ bản thống nhất với đề xuất của Cục Văn hoá cơ sở, Gia đình và Thư viện. Tuy nhiên, đề nghị cơ quan chủ trì soạn thảo phối hợp với Cục Văn hoá cơ sở, Gia đình và Thư viện tiếp tục rà soát kỹ để bảo đảm tính thống nhất, không mâu thuẫn với các quy định của Luật Xuất bản và pháp luật có liên quan, cụ thể:</w:t>
            </w:r>
          </w:p>
          <w:p w14:paraId="766CEFA5" w14:textId="77777777" w:rsidR="008B2CFA" w:rsidRPr="00C4413B" w:rsidRDefault="008B2CFA" w:rsidP="00C43C94">
            <w:pPr>
              <w:spacing w:before="40" w:after="40"/>
              <w:jc w:val="both"/>
            </w:pPr>
            <w:r w:rsidRPr="00C4413B">
              <w:t>Tại Điều 46 Luật Xuất bản quy định: “</w:t>
            </w:r>
            <w:r w:rsidRPr="00C4413B">
              <w:rPr>
                <w:i/>
              </w:rPr>
              <w:t xml:space="preserve">Xuất bản phẩm đã được xuất bản, in, phát hành hợp pháp được phát hành trên phương tiện điện tử khi có văn bản chấp thuận của tác </w:t>
            </w:r>
            <w:r w:rsidRPr="00C4413B">
              <w:rPr>
                <w:i/>
              </w:rPr>
              <w:lastRenderedPageBreak/>
              <w:t>giả, chủ sở hữu quyền tác giả theo quy định của pháp luật về sở hữu trí tuệ</w:t>
            </w:r>
            <w:r w:rsidRPr="00C4413B">
              <w:t>”; đồng thời, Điều 48 Luật Xuất bản cũng quy định: “</w:t>
            </w:r>
            <w:r w:rsidRPr="00C4413B">
              <w:rPr>
                <w:i/>
              </w:rPr>
              <w:t>Thư viện Quốc gia Việt Nam lưu trữ và chỉ được sử dụng xuất bản phẩm điện tử vào việc phục vụ bạn đọc tại Thư viện Quốc gia Việt Nam theo quy định của pháp luật</w:t>
            </w:r>
            <w:r w:rsidRPr="00C4413B">
              <w:t>”. Do đó, việc sao chép, số hóa từ xuất bản phẩm in sang xuất bản phẩm điện tử và việc sử dụng tác phẩm trong hoạt động thư viện, kể cả không nhằm mục đích thương mại, cần được quy định rõ và bảo đảm phù hợp với các quy định nêu trên cũng như pháp luật về sở hữu trí tuệ.</w:t>
            </w:r>
          </w:p>
          <w:p w14:paraId="5969DCDA" w14:textId="4C3294C9" w:rsidR="008B2CFA" w:rsidRPr="00C4413B" w:rsidRDefault="008B2CFA" w:rsidP="00C43C94">
            <w:pPr>
              <w:spacing w:before="40" w:after="40"/>
              <w:jc w:val="both"/>
            </w:pPr>
            <w:r w:rsidRPr="00C4413B">
              <w:t>Đối với đề xuất tăng số lượng bản sao quy định tại khoản 1 Điều 29, đề nghị Cục Văn hoá cơ sở, Gia đình và Thư viện làm rõ căn cứ pháp lý và cơ sở thực tiễn của đề xuất; đồng thời bảo đảm phù hợp với các quy định của Luật Xuất bản, Luật Sở hữu trí tuệ về quyền của tác giả, chủ sở hữu quyền tác giả, cũng như các quy định của pháp luật về thư viện, lưu trữ, trong đó các bản sao phải được xác định rõ là bản sao lưu trữ và có biện pháp giới hạn phạm vi, đối tượng tiếp cận theo quy định của pháp luật.</w:t>
            </w:r>
          </w:p>
        </w:tc>
        <w:tc>
          <w:tcPr>
            <w:tcW w:w="3827" w:type="dxa"/>
          </w:tcPr>
          <w:p w14:paraId="7AD08451" w14:textId="77777777" w:rsidR="008B2CFA" w:rsidRPr="00C4413B" w:rsidRDefault="00994860" w:rsidP="00C43C94">
            <w:pPr>
              <w:spacing w:before="40" w:after="40"/>
              <w:jc w:val="both"/>
              <w:rPr>
                <w:b/>
              </w:rPr>
            </w:pPr>
            <w:r w:rsidRPr="00C4413B">
              <w:rPr>
                <w:b/>
              </w:rPr>
              <w:lastRenderedPageBreak/>
              <w:t>Tiếp thu</w:t>
            </w:r>
          </w:p>
          <w:p w14:paraId="4D4A899C" w14:textId="2361E2C6" w:rsidR="00994860" w:rsidRPr="00C4413B" w:rsidRDefault="00994860" w:rsidP="00C43C94">
            <w:pPr>
              <w:spacing w:before="40" w:after="40"/>
              <w:jc w:val="both"/>
            </w:pPr>
            <w:r w:rsidRPr="00C4413B">
              <w:t>Xin tiếp thu ý kiến góp ý, rà soát việc quy định ngoại lệ quyền trong tạo bản sao lưu trữ trong thư viện, phù hợp với quy định pháp luật quyền tác giả, xuất bản.</w:t>
            </w:r>
          </w:p>
        </w:tc>
      </w:tr>
      <w:tr w:rsidR="008B2CFA" w:rsidRPr="00C4413B" w14:paraId="525DF65F" w14:textId="77777777" w:rsidTr="004D78CB">
        <w:tc>
          <w:tcPr>
            <w:tcW w:w="4219" w:type="dxa"/>
          </w:tcPr>
          <w:p w14:paraId="43CE4AA9" w14:textId="32F417B0" w:rsidR="008B2CFA" w:rsidRPr="00C4413B" w:rsidRDefault="008B2CFA" w:rsidP="000F23B5">
            <w:pPr>
              <w:spacing w:before="40" w:after="40"/>
              <w:jc w:val="both"/>
            </w:pPr>
            <w:r w:rsidRPr="00C4413B">
              <w:rPr>
                <w:b/>
              </w:rPr>
              <w:lastRenderedPageBreak/>
              <w:t>Điều 46. Biểu mức tiền bản quyền</w:t>
            </w:r>
          </w:p>
        </w:tc>
        <w:tc>
          <w:tcPr>
            <w:tcW w:w="1985" w:type="dxa"/>
          </w:tcPr>
          <w:p w14:paraId="5C1314A1" w14:textId="7E125039" w:rsidR="008B2CFA" w:rsidRPr="00C4413B" w:rsidRDefault="008B2CFA" w:rsidP="005F333E">
            <w:pPr>
              <w:spacing w:before="40" w:after="40"/>
              <w:jc w:val="both"/>
              <w:rPr>
                <w:b/>
              </w:rPr>
            </w:pPr>
            <w:r w:rsidRPr="00C4413B">
              <w:rPr>
                <w:b/>
              </w:rPr>
              <w:t>Cục Phát thanh, truyền hình và thông tin điện tử (Bộ VHTTDL)</w:t>
            </w:r>
          </w:p>
        </w:tc>
        <w:tc>
          <w:tcPr>
            <w:tcW w:w="4536" w:type="dxa"/>
          </w:tcPr>
          <w:p w14:paraId="1F39B009" w14:textId="77777777" w:rsidR="008B2CFA" w:rsidRPr="00C4413B" w:rsidRDefault="008B2CFA" w:rsidP="00F730EA">
            <w:pPr>
              <w:spacing w:before="40" w:after="40"/>
              <w:jc w:val="both"/>
            </w:pPr>
            <w:r w:rsidRPr="00C4413B">
              <w:t>Đối với trách nhiệm của Tổ chức đại diện tập thể quyền tác giả, quyền liên quan (CMOs):</w:t>
            </w:r>
          </w:p>
          <w:p w14:paraId="03231AA5" w14:textId="77777777" w:rsidR="008B2CFA" w:rsidRPr="00C4413B" w:rsidRDefault="008B2CFA" w:rsidP="00F730EA">
            <w:pPr>
              <w:spacing w:before="40" w:after="40"/>
              <w:jc w:val="both"/>
            </w:pPr>
            <w:r w:rsidRPr="00C4413B">
              <w:t xml:space="preserve">Đề nghị bổ sung các quy định nhằm tăng cường tính minh bạch của CMOs tại Điều </w:t>
            </w:r>
            <w:r w:rsidRPr="00C4413B">
              <w:lastRenderedPageBreak/>
              <w:t xml:space="preserve">46 và Điều 56, cụ thể: </w:t>
            </w:r>
          </w:p>
          <w:p w14:paraId="33CDDBA2" w14:textId="77777777" w:rsidR="008B2CFA" w:rsidRPr="00C4413B" w:rsidRDefault="008B2CFA" w:rsidP="00F730EA">
            <w:pPr>
              <w:spacing w:before="40" w:after="40"/>
              <w:jc w:val="both"/>
            </w:pPr>
            <w:r w:rsidRPr="00C4413B">
              <w:t>- Sửa đổi Điều 46 (bổ sung khoản 5): Quy định trách nhiệm của CMOs phải công khai trên trang thông tin điện tử của tổ chức mình về biểu mức thanh toán tiền bản quyền đã được Bộ trưởng Bộ Văn hóa, Thể thao và Du lịch chấp thuận.</w:t>
            </w:r>
          </w:p>
          <w:p w14:paraId="630B3928" w14:textId="7B6F9E01" w:rsidR="008B2CFA" w:rsidRPr="00C4413B" w:rsidRDefault="008B2CFA" w:rsidP="00F730EA">
            <w:pPr>
              <w:spacing w:before="40" w:after="40"/>
              <w:jc w:val="both"/>
            </w:pPr>
            <w:r w:rsidRPr="00C4413B">
              <w:t>Lý do: Đảm bảo tính minh bạch, giúp doanh nghiệp sử dụng xác định chính xác chủ thể quyền, tránh tình trạng thu phí chồng chéo hoặc tranh chấp pháp lý không đáng có.</w:t>
            </w:r>
          </w:p>
        </w:tc>
        <w:tc>
          <w:tcPr>
            <w:tcW w:w="3827" w:type="dxa"/>
          </w:tcPr>
          <w:p w14:paraId="3C46D8D9" w14:textId="77777777" w:rsidR="008B2CFA" w:rsidRPr="00C4413B" w:rsidRDefault="004678F9" w:rsidP="000F23B5">
            <w:pPr>
              <w:spacing w:before="40" w:after="40"/>
              <w:jc w:val="both"/>
              <w:rPr>
                <w:b/>
              </w:rPr>
            </w:pPr>
            <w:r w:rsidRPr="00C4413B">
              <w:rPr>
                <w:b/>
              </w:rPr>
              <w:lastRenderedPageBreak/>
              <w:t>Tiếp thu</w:t>
            </w:r>
          </w:p>
          <w:p w14:paraId="409C971C" w14:textId="78C287F3" w:rsidR="004678F9" w:rsidRPr="00C4413B" w:rsidRDefault="004678F9" w:rsidP="000F23B5">
            <w:pPr>
              <w:spacing w:before="40" w:after="40"/>
              <w:jc w:val="both"/>
            </w:pPr>
            <w:r w:rsidRPr="00C4413B">
              <w:t xml:space="preserve">Xin tiếp thu ý kiến góp ý, bổ sung quy định về trách nhiệm công khai, minh bạch biểu mức tiền bản quyền của CMO. (Tại Điều 53 Nghị định số </w:t>
            </w:r>
            <w:r w:rsidRPr="00C4413B">
              <w:lastRenderedPageBreak/>
              <w:t>17/2023/NĐ-CP)</w:t>
            </w:r>
          </w:p>
        </w:tc>
      </w:tr>
      <w:tr w:rsidR="008B2CFA" w:rsidRPr="00C4413B" w14:paraId="10F0C1E3" w14:textId="77777777" w:rsidTr="004D78CB">
        <w:tc>
          <w:tcPr>
            <w:tcW w:w="4219" w:type="dxa"/>
          </w:tcPr>
          <w:p w14:paraId="73AF5A9E" w14:textId="04F9D806" w:rsidR="008B2CFA" w:rsidRPr="00C4413B" w:rsidRDefault="008B2CFA" w:rsidP="000F23B5">
            <w:pPr>
              <w:spacing w:before="40" w:after="40"/>
              <w:jc w:val="both"/>
            </w:pPr>
          </w:p>
        </w:tc>
        <w:tc>
          <w:tcPr>
            <w:tcW w:w="1985" w:type="dxa"/>
          </w:tcPr>
          <w:p w14:paraId="293456D6" w14:textId="3CF4E258" w:rsidR="008B2CFA" w:rsidRPr="00C4413B" w:rsidRDefault="008B2CFA" w:rsidP="005F333E">
            <w:pPr>
              <w:spacing w:before="40" w:after="40"/>
              <w:jc w:val="both"/>
              <w:rPr>
                <w:b/>
              </w:rPr>
            </w:pPr>
            <w:r w:rsidRPr="00C4413B">
              <w:rPr>
                <w:b/>
              </w:rPr>
              <w:t>Hiệp hội Truyền hình trả tiền VN, Tập đoàn Công nghiệp - Viễn thông Quân đội (VIETTEL)</w:t>
            </w:r>
          </w:p>
        </w:tc>
        <w:tc>
          <w:tcPr>
            <w:tcW w:w="4536" w:type="dxa"/>
          </w:tcPr>
          <w:p w14:paraId="2D78BA60" w14:textId="77777777" w:rsidR="008B2CFA" w:rsidRPr="00C4413B" w:rsidRDefault="008B2CFA" w:rsidP="00BC5ADF">
            <w:pPr>
              <w:spacing w:before="40" w:after="40"/>
              <w:jc w:val="both"/>
            </w:pPr>
            <w:r w:rsidRPr="00C4413B">
              <w:t>Để đảm bảo minh bạch trong cơ chế thu tiền bản quyền, Đề xuất bổ sung khoản 5: “Khoản 5. Tổ chức đại diện tập thể quyền tác giả, quyền liên quan phải công khai trên trang thông tin điện tử của tổ chức mình về biểu mức và phương thức thanh toán tiền bản quyền đã được Bộ trưởng Bộ Văn hóa, Thể thao và Du lịch chấp thuận theo quy định tại Điều 47 của Nghị định này.”</w:t>
            </w:r>
          </w:p>
          <w:p w14:paraId="57F417BF" w14:textId="0F753E05" w:rsidR="008B2CFA" w:rsidRPr="00C4413B" w:rsidRDefault="008B2CFA" w:rsidP="00BC5ADF">
            <w:pPr>
              <w:spacing w:before="40" w:after="40"/>
              <w:jc w:val="both"/>
            </w:pPr>
            <w:r w:rsidRPr="00C4413B">
              <w:t xml:space="preserve">Hiện nay, Nghị định 17/2023/NĐ-CP đang gặp phải nhiều khó khăn, vướng mắc trong việc thực hiện thu phí bản quyền theo công thức tính tại Phụ lục I, đặc biệt trong quá trình khai thác quyền tác giả đối với các tác phẩm âm nhạc được sử dụng trên nền tảng dịch vụ truyền hình có thu phí. Nghị định chưa quy định rõ về trách nhiệm thanh toán phí bản quyền của các tổ chức truyền dẫn tiếp phát sóng nguyên vẹn. Công tác đối soát dữ liệu về thời lượng sử dụng tác phẩm âm </w:t>
            </w:r>
            <w:r w:rsidRPr="00C4413B">
              <w:lastRenderedPageBreak/>
              <w:t>nhạc còn gặp khó khăn bởi phụ thuộc vào số liệu được xác nhận bởi các đơn vị sản xuất kênh chương trình truyền hình (Đài truyền hình). Do vậy, quá trình thương thảo về tiền bản quyền phải trả giữa các tổ chức truyền dẫn tiếp phát sóng và tổ chức đại diện tập thể quyền tác giả (điển hình là VCPMC) còn gặp nhiều khó khăn, bất đồng quan điểm giữa các Bên</w:t>
            </w:r>
          </w:p>
        </w:tc>
        <w:tc>
          <w:tcPr>
            <w:tcW w:w="3827" w:type="dxa"/>
          </w:tcPr>
          <w:p w14:paraId="4A3FE994" w14:textId="7FC24A91" w:rsidR="008B2CFA" w:rsidRPr="00C4413B" w:rsidRDefault="004678F9" w:rsidP="000F23B5">
            <w:pPr>
              <w:spacing w:before="40" w:after="40"/>
              <w:jc w:val="both"/>
              <w:rPr>
                <w:b/>
              </w:rPr>
            </w:pPr>
            <w:r w:rsidRPr="00C4413B">
              <w:rPr>
                <w:b/>
              </w:rPr>
              <w:lastRenderedPageBreak/>
              <w:t>Tiếp thu như trên</w:t>
            </w:r>
          </w:p>
        </w:tc>
      </w:tr>
      <w:tr w:rsidR="00DB5B56" w:rsidRPr="00C4413B" w14:paraId="05C29A31" w14:textId="77777777" w:rsidTr="004D78CB">
        <w:tc>
          <w:tcPr>
            <w:tcW w:w="4219" w:type="dxa"/>
          </w:tcPr>
          <w:p w14:paraId="6001B17D" w14:textId="77777777" w:rsidR="00DB5B56" w:rsidRPr="00C4413B" w:rsidRDefault="00DB5B56" w:rsidP="00DB5B56">
            <w:pPr>
              <w:jc w:val="both"/>
              <w:rPr>
                <w:b/>
                <w:bCs/>
                <w:lang w:val="vi-VN"/>
              </w:rPr>
            </w:pPr>
            <w:r w:rsidRPr="00C4413B">
              <w:rPr>
                <w:b/>
                <w:bCs/>
              </w:rPr>
              <w:lastRenderedPageBreak/>
              <w:t>Điều</w:t>
            </w:r>
            <w:r w:rsidRPr="00C4413B">
              <w:rPr>
                <w:b/>
                <w:bCs/>
                <w:lang w:val="vi-VN"/>
              </w:rPr>
              <w:t xml:space="preserve"> 48. Thu, phân chia tiền bản quyền</w:t>
            </w:r>
          </w:p>
          <w:p w14:paraId="48EB5D18" w14:textId="3C02FBA7" w:rsidR="00DB5B56" w:rsidRPr="00C4413B" w:rsidRDefault="00DB5B56" w:rsidP="00DB5B56">
            <w:pPr>
              <w:spacing w:before="40" w:after="40"/>
              <w:jc w:val="both"/>
              <w:rPr>
                <w:lang w:val="vi-VN"/>
              </w:rPr>
            </w:pPr>
          </w:p>
        </w:tc>
        <w:tc>
          <w:tcPr>
            <w:tcW w:w="1985" w:type="dxa"/>
          </w:tcPr>
          <w:p w14:paraId="085F4634" w14:textId="38ACE039" w:rsidR="00DB5B56" w:rsidRPr="00C4413B" w:rsidRDefault="00DB5B56" w:rsidP="00DB5B56">
            <w:pPr>
              <w:spacing w:before="40" w:after="40"/>
              <w:jc w:val="both"/>
              <w:rPr>
                <w:b/>
              </w:rPr>
            </w:pPr>
            <w:r w:rsidRPr="00C4413B">
              <w:rPr>
                <w:b/>
              </w:rPr>
              <w:t>Trung</w:t>
            </w:r>
            <w:r w:rsidRPr="00C4413B">
              <w:rPr>
                <w:b/>
                <w:lang w:val="vi-VN"/>
              </w:rPr>
              <w:t xml:space="preserve"> tâm Bảo vệ quyền tác giả âm nhạc VN (VCPMC)</w:t>
            </w:r>
          </w:p>
        </w:tc>
        <w:tc>
          <w:tcPr>
            <w:tcW w:w="4536" w:type="dxa"/>
          </w:tcPr>
          <w:p w14:paraId="738BBC09" w14:textId="77777777" w:rsidR="00DB5B56" w:rsidRPr="00C4413B" w:rsidRDefault="00DB5B56" w:rsidP="00DB5B56">
            <w:pPr>
              <w:spacing w:before="40" w:after="40"/>
              <w:jc w:val="both"/>
            </w:pPr>
            <w:r w:rsidRPr="00C4413B">
              <w:t>Bổ sung khoản 6 vào Điều 48 Nghị định số 17/2023/NĐ-CP như sau:</w:t>
            </w:r>
          </w:p>
          <w:p w14:paraId="52B99C7B" w14:textId="77777777" w:rsidR="00DB5B56" w:rsidRPr="00C4413B" w:rsidRDefault="00DB5B56" w:rsidP="00DB5B56">
            <w:pPr>
              <w:spacing w:before="40" w:after="40"/>
              <w:jc w:val="both"/>
            </w:pPr>
            <w:r w:rsidRPr="00C4413B">
              <w:t>“6. Trong trường hợp tác phẩm có đồng tác giả, đồng chủ sở hữu đang do tổ chức quản lý tập thể quyền tác giả, quyền liên quan và tổ chức tư nhân khác cùng quản lý, sở hữu thì tổ chức quản lý tập thể quyền tác giả, quyền liên quan được ưu tiên đại diện cấp phép, thu tiền bản quyền của toàn bộ tác phẩm và phân chia cho các chủ sở hữu còn lại.”</w:t>
            </w:r>
          </w:p>
          <w:p w14:paraId="35B4F439" w14:textId="77777777" w:rsidR="00DB5B56" w:rsidRPr="00C4413B" w:rsidRDefault="00DB5B56" w:rsidP="00DB5B56">
            <w:pPr>
              <w:spacing w:before="40" w:after="40"/>
              <w:jc w:val="both"/>
            </w:pPr>
            <w:r w:rsidRPr="00C4413B">
              <w:t>Lý do:</w:t>
            </w:r>
          </w:p>
          <w:p w14:paraId="4A14DC42" w14:textId="7A0A0ADE" w:rsidR="00DB5B56" w:rsidRPr="00C4413B" w:rsidRDefault="00DB5B56" w:rsidP="00DB5B56">
            <w:pPr>
              <w:spacing w:before="40" w:after="40"/>
              <w:jc w:val="both"/>
            </w:pPr>
            <w:r w:rsidRPr="00C4413B">
              <w:t xml:space="preserve">Hiện nay, có nhiều tác phẩm âm nhạc có đồng chủ sở hữu, trong đó VCPMC là đại diện, quản lý cho đa số các đồng chủ sở hữu còn tổ chức tư nhân, tổ chức dịch vụ đại diện (không phải CMO) sở hữu/quản lý phần còn lại gây ra những khó khăn cho đơn vị sử dụng khi xin phép sử dụng như phải liên hệ nhiều bên, mức bản quyền khác nhau giữa các đồng tác giả. Do vậy, cần thiết bổ sung quy định như trên nhằm tạo điều kiện </w:t>
            </w:r>
            <w:r w:rsidRPr="00C4413B">
              <w:lastRenderedPageBreak/>
              <w:t>thuận lợi cho người sử dụng trong việc liên hệ, xin phép, trả tiền bản quyền khi sử dụng và đảm bảo sự công bằng cho tất cả các chủ sở hữu của tác phẩm khi tác phẩm được sử dụng.</w:t>
            </w:r>
          </w:p>
        </w:tc>
        <w:tc>
          <w:tcPr>
            <w:tcW w:w="3827" w:type="dxa"/>
          </w:tcPr>
          <w:p w14:paraId="0B884E57" w14:textId="77777777" w:rsidR="002F0C65" w:rsidRPr="00C4413B" w:rsidRDefault="002F0C65" w:rsidP="00DB5B56">
            <w:pPr>
              <w:spacing w:before="40" w:after="40"/>
              <w:jc w:val="both"/>
              <w:rPr>
                <w:b/>
              </w:rPr>
            </w:pPr>
            <w:r w:rsidRPr="00C4413B">
              <w:rPr>
                <w:b/>
              </w:rPr>
              <w:lastRenderedPageBreak/>
              <w:t>Giải trình, làm rõ</w:t>
            </w:r>
          </w:p>
          <w:p w14:paraId="1D529FA1" w14:textId="2859791E" w:rsidR="00DB5B56" w:rsidRPr="00C4413B" w:rsidRDefault="002F0C65" w:rsidP="00DB5B56">
            <w:pPr>
              <w:spacing w:before="40" w:after="40"/>
              <w:jc w:val="both"/>
              <w:rPr>
                <w:b/>
              </w:rPr>
            </w:pPr>
            <w:r w:rsidRPr="00C4413B">
              <w:t>Xin không bổ sung nội dung này để bảo đảm quyền dân sự của các bên.</w:t>
            </w:r>
          </w:p>
        </w:tc>
      </w:tr>
      <w:tr w:rsidR="00DB5B56" w:rsidRPr="00C4413B" w14:paraId="1FF59FED" w14:textId="77777777" w:rsidTr="004D78CB">
        <w:tc>
          <w:tcPr>
            <w:tcW w:w="4219" w:type="dxa"/>
          </w:tcPr>
          <w:p w14:paraId="438D97A6" w14:textId="07321C4D" w:rsidR="00DB5B56" w:rsidRPr="00C4413B" w:rsidRDefault="00DB5B56" w:rsidP="00DB5B56">
            <w:pPr>
              <w:jc w:val="both"/>
              <w:rPr>
                <w:b/>
                <w:bCs/>
                <w:lang w:val="vi-VN"/>
              </w:rPr>
            </w:pPr>
            <w:r w:rsidRPr="00C4413B">
              <w:rPr>
                <w:b/>
                <w:bCs/>
              </w:rPr>
              <w:lastRenderedPageBreak/>
              <w:t>Điều</w:t>
            </w:r>
            <w:r w:rsidRPr="00C4413B">
              <w:rPr>
                <w:b/>
                <w:bCs/>
                <w:lang w:val="vi-VN"/>
              </w:rPr>
              <w:t xml:space="preserve"> 55. Tổ chức dịch vụ đại diện quyền tác giả, quyền liên quan</w:t>
            </w:r>
          </w:p>
        </w:tc>
        <w:tc>
          <w:tcPr>
            <w:tcW w:w="1985" w:type="dxa"/>
          </w:tcPr>
          <w:p w14:paraId="29FF8A48" w14:textId="2D04F867" w:rsidR="00DB5B56" w:rsidRPr="00C4413B" w:rsidRDefault="00DB5B56" w:rsidP="00DB5B56">
            <w:pPr>
              <w:spacing w:before="40" w:after="40"/>
              <w:jc w:val="both"/>
              <w:rPr>
                <w:b/>
              </w:rPr>
            </w:pPr>
            <w:r w:rsidRPr="00C4413B">
              <w:rPr>
                <w:b/>
              </w:rPr>
              <w:t>Trung</w:t>
            </w:r>
            <w:r w:rsidRPr="00C4413B">
              <w:rPr>
                <w:b/>
                <w:lang w:val="vi-VN"/>
              </w:rPr>
              <w:t xml:space="preserve"> tâm Bảo vệ quyền tác giả âm nhạc VN (VCPMC)</w:t>
            </w:r>
          </w:p>
        </w:tc>
        <w:tc>
          <w:tcPr>
            <w:tcW w:w="4536" w:type="dxa"/>
          </w:tcPr>
          <w:p w14:paraId="2482A577" w14:textId="77777777" w:rsidR="00DB5B56" w:rsidRPr="00C4413B" w:rsidRDefault="00DB5B56" w:rsidP="00DB5B56">
            <w:pPr>
              <w:spacing w:before="40" w:after="40"/>
              <w:jc w:val="both"/>
            </w:pPr>
            <w:r w:rsidRPr="00C4413B">
              <w:t>Bổ sung khoản 1a vào Điều 55 Nghị định số 17/2023/NĐ-CP như sau:</w:t>
            </w:r>
          </w:p>
          <w:p w14:paraId="431296DA" w14:textId="77777777" w:rsidR="00DB5B56" w:rsidRPr="00C4413B" w:rsidRDefault="00DB5B56" w:rsidP="00DB5B56">
            <w:pPr>
              <w:spacing w:before="40" w:after="40"/>
              <w:jc w:val="both"/>
            </w:pPr>
            <w:r w:rsidRPr="00C4413B">
              <w:t>“1a. Tổ chức dịch vụ đại diện quyền tác giả, quyền liên quan không được thực hiện các hoạt động sau:</w:t>
            </w:r>
          </w:p>
          <w:p w14:paraId="3B32141E" w14:textId="77777777" w:rsidR="00DB5B56" w:rsidRPr="00C4413B" w:rsidRDefault="00DB5B56" w:rsidP="00DB5B56">
            <w:pPr>
              <w:spacing w:before="40" w:after="40"/>
              <w:jc w:val="both"/>
            </w:pPr>
            <w:r w:rsidRPr="00C4413B">
              <w:t>a)</w:t>
            </w:r>
            <w:r w:rsidRPr="00C4413B">
              <w:tab/>
              <w:t>Đại diện tập thể cho nhiều tác giả, chủ sở hữu quyền tác giả, chủ sở hữu quyền liên quan;</w:t>
            </w:r>
          </w:p>
          <w:p w14:paraId="0B3AA475" w14:textId="77777777" w:rsidR="00DB5B56" w:rsidRPr="00C4413B" w:rsidRDefault="00DB5B56" w:rsidP="00DB5B56">
            <w:pPr>
              <w:spacing w:before="40" w:after="40"/>
              <w:jc w:val="both"/>
            </w:pPr>
            <w:r w:rsidRPr="00C4413B">
              <w:t>b)</w:t>
            </w:r>
            <w:r w:rsidRPr="00C4413B">
              <w:tab/>
              <w:t>Thực hiện việc quản lý quyền tác giả, quyền liên quan; đàm phán cấp phép, thu và phân chia tiền bản quyền, các quyền lợi vật chất khác từ việc cho phép khai thác các quyền được ủy quyền;</w:t>
            </w:r>
          </w:p>
          <w:p w14:paraId="63C3E302" w14:textId="77777777" w:rsidR="00DB5B56" w:rsidRPr="00C4413B" w:rsidRDefault="00DB5B56" w:rsidP="00DB5B56">
            <w:pPr>
              <w:spacing w:before="40" w:after="40"/>
              <w:jc w:val="both"/>
            </w:pPr>
            <w:r w:rsidRPr="00C4413B">
              <w:t>c)</w:t>
            </w:r>
            <w:r w:rsidRPr="00C4413B">
              <w:tab/>
              <w:t>Thực hiện bất kỳ hành vi nào gây nhầm lẫn với chức năng của tổ chức quản lý tập thể quyền tác giả, quyền liên quan.”</w:t>
            </w:r>
          </w:p>
          <w:p w14:paraId="6CE8C101" w14:textId="77777777" w:rsidR="00DB5B56" w:rsidRPr="00C4413B" w:rsidRDefault="00DB5B56" w:rsidP="00DB5B56">
            <w:pPr>
              <w:spacing w:before="40" w:after="40"/>
              <w:jc w:val="both"/>
            </w:pPr>
            <w:r w:rsidRPr="00C4413B">
              <w:t xml:space="preserve">Lý do: </w:t>
            </w:r>
          </w:p>
          <w:p w14:paraId="3841382D" w14:textId="77777777" w:rsidR="00DB5B56" w:rsidRPr="00C4413B" w:rsidRDefault="00DB5B56" w:rsidP="00DB5B56">
            <w:pPr>
              <w:spacing w:before="40" w:after="40"/>
              <w:jc w:val="both"/>
            </w:pPr>
            <w:r w:rsidRPr="00C4413B">
              <w:t xml:space="preserve">- Quy định thêm các nội dung này nhằm ngăn chặn các doanh nghiệp vì lợi nhuận mà lạm dụng danh nghĩa đại diện để thực hiện chức năng của CMO, các tổ chức này chỉ hỗ trợ, làm dịch vụ pháp lý, không được đại diện cấp phép hay thể hiện vai trò đại diện tập thể quyền giống như các CMO. </w:t>
            </w:r>
          </w:p>
          <w:p w14:paraId="4B68B0DD" w14:textId="3914F715" w:rsidR="00DB5B56" w:rsidRPr="00C4413B" w:rsidRDefault="00DB5B56" w:rsidP="00DB5B56">
            <w:pPr>
              <w:spacing w:before="40" w:after="40"/>
              <w:jc w:val="both"/>
            </w:pPr>
            <w:r w:rsidRPr="00C4413B">
              <w:t xml:space="preserve">- Ngoài ra, những giới hạn này nhằm ngăn chặn doanh nghiệp vì lợi nhuận mà thương </w:t>
            </w:r>
            <w:r w:rsidRPr="00C4413B">
              <w:lastRenderedPageBreak/>
              <w:t>mại hóa quyền tác giả một cách tiêu cực, ảnh hưởng đến công chúng, người thụ hưởng, đảm bảo các CMO (phi lợi nhuận) giữ vai trò chính trong quản lý quyền, tránh cạnh tranh không lành mạnh, bảo vệ lợi ích tác giả, người sử dụng và công chúng hưởng thụ; đồng thời, bảo đảm việc quy hoạch quản lý quyền của các cơ quan nhà nước.</w:t>
            </w:r>
          </w:p>
        </w:tc>
        <w:tc>
          <w:tcPr>
            <w:tcW w:w="3827" w:type="dxa"/>
          </w:tcPr>
          <w:p w14:paraId="2CC1DAC1" w14:textId="77777777" w:rsidR="002F0C65" w:rsidRPr="00C4413B" w:rsidRDefault="002F0C65" w:rsidP="00DB5B56">
            <w:pPr>
              <w:spacing w:before="40" w:after="40"/>
              <w:jc w:val="both"/>
              <w:rPr>
                <w:b/>
              </w:rPr>
            </w:pPr>
            <w:r w:rsidRPr="00C4413B">
              <w:rPr>
                <w:b/>
              </w:rPr>
              <w:lastRenderedPageBreak/>
              <w:t>Giải trình, làm rõ</w:t>
            </w:r>
          </w:p>
          <w:p w14:paraId="5EB9B5BE" w14:textId="77777777" w:rsidR="002F0C65" w:rsidRPr="00C4413B" w:rsidRDefault="002F0C65" w:rsidP="00DB5B56">
            <w:pPr>
              <w:spacing w:before="40" w:after="40"/>
              <w:jc w:val="both"/>
            </w:pPr>
            <w:r w:rsidRPr="00C4413B">
              <w:t>Nội dung đề xuất còn chưa thỏa đáng, các điều kiện đưa ra còn mơ hồ nên khó để thực thi.</w:t>
            </w:r>
          </w:p>
          <w:p w14:paraId="0A55FDC8" w14:textId="7BBD8A0F" w:rsidR="002F0C65" w:rsidRPr="00C4413B" w:rsidRDefault="002F0C65" w:rsidP="002F0C65">
            <w:pPr>
              <w:spacing w:before="40" w:after="40"/>
              <w:jc w:val="both"/>
            </w:pPr>
            <w:r w:rsidRPr="00C4413B">
              <w:t>Xin không bổ sung nội dung này.</w:t>
            </w:r>
          </w:p>
        </w:tc>
      </w:tr>
      <w:tr w:rsidR="00DB5B56" w:rsidRPr="00C4413B" w14:paraId="3AD1D93B" w14:textId="77777777" w:rsidTr="004D78CB">
        <w:tc>
          <w:tcPr>
            <w:tcW w:w="4219" w:type="dxa"/>
          </w:tcPr>
          <w:p w14:paraId="589823C0" w14:textId="157E1477" w:rsidR="00DB5B56" w:rsidRPr="00C4413B" w:rsidRDefault="00DB5B56" w:rsidP="00DB5B56">
            <w:pPr>
              <w:spacing w:before="40" w:after="40"/>
              <w:jc w:val="both"/>
              <w:rPr>
                <w:b/>
              </w:rPr>
            </w:pPr>
            <w:r w:rsidRPr="00C4413B">
              <w:rPr>
                <w:b/>
              </w:rPr>
              <w:lastRenderedPageBreak/>
              <w:t>Điều 56. Quy định chung về bảo vệ quyền tác giả, quyền liên quan</w:t>
            </w:r>
          </w:p>
        </w:tc>
        <w:tc>
          <w:tcPr>
            <w:tcW w:w="1985" w:type="dxa"/>
          </w:tcPr>
          <w:p w14:paraId="5FA05E3B" w14:textId="77777777" w:rsidR="00DB5B56" w:rsidRPr="00C4413B" w:rsidRDefault="00DB5B56" w:rsidP="00DB5B56">
            <w:pPr>
              <w:spacing w:before="40" w:after="40"/>
              <w:jc w:val="both"/>
              <w:rPr>
                <w:b/>
              </w:rPr>
            </w:pPr>
          </w:p>
        </w:tc>
        <w:tc>
          <w:tcPr>
            <w:tcW w:w="4536" w:type="dxa"/>
          </w:tcPr>
          <w:p w14:paraId="264BE357" w14:textId="77777777" w:rsidR="00DB5B56" w:rsidRPr="00C4413B" w:rsidRDefault="00DB5B56" w:rsidP="00DB5B56">
            <w:pPr>
              <w:spacing w:before="40" w:after="40"/>
              <w:jc w:val="both"/>
            </w:pPr>
          </w:p>
        </w:tc>
        <w:tc>
          <w:tcPr>
            <w:tcW w:w="3827" w:type="dxa"/>
          </w:tcPr>
          <w:p w14:paraId="485D3548" w14:textId="6FA27C12" w:rsidR="00DB5B56" w:rsidRPr="00C4413B" w:rsidRDefault="00DB5B56" w:rsidP="00DB5B56">
            <w:pPr>
              <w:spacing w:before="40" w:after="40"/>
              <w:jc w:val="both"/>
            </w:pPr>
          </w:p>
        </w:tc>
      </w:tr>
      <w:tr w:rsidR="00DB5B56" w:rsidRPr="00C4413B" w14:paraId="6FB2B5FA" w14:textId="77777777" w:rsidTr="004D78CB">
        <w:tc>
          <w:tcPr>
            <w:tcW w:w="4219" w:type="dxa"/>
          </w:tcPr>
          <w:p w14:paraId="45CFE9F3" w14:textId="614374FB" w:rsidR="00DB5B56" w:rsidRPr="00C4413B" w:rsidRDefault="00DB5B56" w:rsidP="00DB5B56">
            <w:pPr>
              <w:spacing w:before="40" w:after="40"/>
              <w:jc w:val="both"/>
            </w:pPr>
            <w:r w:rsidRPr="00C4413B">
              <w:t>1. Chủ sở hữu quyền tác giả, chủ sở hữu quyền liên quan trực tiếp hoặc có thể ủy quyền cho tổ chức đại diện tập thể quyền tác giả, quyền liên quan hoặc tổ chức, cá nhân khác theo quy định của pháp luật, để thực hiện và bảo vệ quyền tác giả, quyền liên quan của mình. Bên được ủy quyền có trách nhiệm thông tin công khai để các tổ chức, cá nhân khai thác, sử dụng tác phẩm, cuộc biểu diễn, bản ghi âm, ghi hình, chương trình phát sóng liên hệ thỏa thuận về việc khai thác, sử dụng.</w:t>
            </w:r>
          </w:p>
        </w:tc>
        <w:tc>
          <w:tcPr>
            <w:tcW w:w="1985" w:type="dxa"/>
          </w:tcPr>
          <w:p w14:paraId="544EDC14" w14:textId="6F0CC260" w:rsidR="00DB5B56" w:rsidRPr="00C4413B" w:rsidRDefault="00DB5B56" w:rsidP="00DB5B56">
            <w:pPr>
              <w:spacing w:before="40" w:after="40"/>
              <w:jc w:val="both"/>
              <w:rPr>
                <w:b/>
              </w:rPr>
            </w:pPr>
            <w:r w:rsidRPr="00C4413B">
              <w:rPr>
                <w:b/>
              </w:rPr>
              <w:t>Cục Phát thanh, truyền hình và thông tin điện tử (Bộ VHTTDL)</w:t>
            </w:r>
          </w:p>
        </w:tc>
        <w:tc>
          <w:tcPr>
            <w:tcW w:w="4536" w:type="dxa"/>
          </w:tcPr>
          <w:p w14:paraId="35FC2FDB" w14:textId="77777777" w:rsidR="00DB5B56" w:rsidRPr="00C4413B" w:rsidRDefault="00DB5B56" w:rsidP="00DB5B56">
            <w:pPr>
              <w:spacing w:before="40" w:after="40"/>
              <w:jc w:val="both"/>
            </w:pPr>
            <w:r w:rsidRPr="00C4413B">
              <w:t>- Sửa đổi Khoản 1, Điều 56: Quy định chi tiết về trách nhiệm công khai thông tin của CMOs, bao gồm: Phương tiện công khai (website), cách thức công khai (thời gian, chu kỳ), danh mục tác phẩm/bản ghi đang quản lý và thực hiện cơ chế một đầu mối thu phí.</w:t>
            </w:r>
          </w:p>
          <w:p w14:paraId="705DCC12" w14:textId="26C4BDF3" w:rsidR="00DB5B56" w:rsidRPr="00C4413B" w:rsidRDefault="00DB5B56" w:rsidP="00DB5B56">
            <w:pPr>
              <w:spacing w:before="40" w:after="40"/>
              <w:jc w:val="both"/>
            </w:pPr>
            <w:r w:rsidRPr="00C4413B">
              <w:t>Lý do: Đảm bảo tính minh bạch, giúp doanh nghiệp sử dụng xác định chính xác chủ thể quyền, tránh tình trạng thu phí chồng chéo hoặc tranh chấp pháp lý không đáng có.</w:t>
            </w:r>
          </w:p>
        </w:tc>
        <w:tc>
          <w:tcPr>
            <w:tcW w:w="3827" w:type="dxa"/>
          </w:tcPr>
          <w:p w14:paraId="47AD3AC6" w14:textId="77777777" w:rsidR="00DB5B56" w:rsidRPr="00C4413B" w:rsidRDefault="00DB5B56" w:rsidP="00DB5B56">
            <w:pPr>
              <w:spacing w:before="40" w:after="40"/>
              <w:jc w:val="both"/>
              <w:rPr>
                <w:b/>
              </w:rPr>
            </w:pPr>
            <w:r w:rsidRPr="00C4413B">
              <w:rPr>
                <w:b/>
              </w:rPr>
              <w:t>Tiếp thu, làm rõ</w:t>
            </w:r>
          </w:p>
          <w:p w14:paraId="7FC1DAE4" w14:textId="77777777" w:rsidR="00DB5B56" w:rsidRPr="00C4413B" w:rsidRDefault="00DB5B56" w:rsidP="00DB5B56">
            <w:pPr>
              <w:spacing w:before="40" w:after="40"/>
              <w:jc w:val="both"/>
            </w:pPr>
            <w:r w:rsidRPr="00C4413B">
              <w:t>Xin tiếp thu, chỉnh sửa làm rõ tại Điều 56 Nghị định số 17/2023/NĐ-CP.</w:t>
            </w:r>
          </w:p>
          <w:p w14:paraId="596AC274" w14:textId="531461D3" w:rsidR="00DB5B56" w:rsidRPr="00C4413B" w:rsidRDefault="00DB5B56" w:rsidP="00DB5B56">
            <w:pPr>
              <w:spacing w:before="40" w:after="40"/>
              <w:jc w:val="both"/>
            </w:pPr>
            <w:r w:rsidRPr="00C4413B">
              <w:t>Đồng thời, trách nhiệm công khai của CMO đã được quy định cụ thể tại Điều 53 của Nghị định.</w:t>
            </w:r>
          </w:p>
        </w:tc>
      </w:tr>
      <w:tr w:rsidR="00DB5B56" w:rsidRPr="00C4413B" w14:paraId="65FB268C" w14:textId="77777777" w:rsidTr="004D78CB">
        <w:tc>
          <w:tcPr>
            <w:tcW w:w="4219" w:type="dxa"/>
          </w:tcPr>
          <w:p w14:paraId="737330C4" w14:textId="4AF74713" w:rsidR="00DB5B56" w:rsidRPr="00C4413B" w:rsidRDefault="00DB5B56" w:rsidP="00DB5B56">
            <w:pPr>
              <w:spacing w:before="40" w:after="40"/>
              <w:jc w:val="both"/>
            </w:pPr>
          </w:p>
        </w:tc>
        <w:tc>
          <w:tcPr>
            <w:tcW w:w="1985" w:type="dxa"/>
          </w:tcPr>
          <w:p w14:paraId="2522BCE6" w14:textId="2B4B6C3E" w:rsidR="00DB5B56" w:rsidRPr="00C4413B" w:rsidRDefault="00DB5B56" w:rsidP="00DB5B56">
            <w:pPr>
              <w:spacing w:before="40" w:after="40"/>
              <w:jc w:val="both"/>
              <w:rPr>
                <w:b/>
              </w:rPr>
            </w:pPr>
            <w:r w:rsidRPr="00C4413B">
              <w:rPr>
                <w:b/>
              </w:rPr>
              <w:t>Hiệp hội Truyền hình trả tiền VN</w:t>
            </w:r>
          </w:p>
        </w:tc>
        <w:tc>
          <w:tcPr>
            <w:tcW w:w="4536" w:type="dxa"/>
          </w:tcPr>
          <w:p w14:paraId="4FC4EFF3" w14:textId="77777777" w:rsidR="00DB5B56" w:rsidRPr="00C4413B" w:rsidRDefault="00DB5B56" w:rsidP="00DB5B56">
            <w:pPr>
              <w:spacing w:before="40" w:after="40"/>
              <w:jc w:val="both"/>
            </w:pPr>
            <w:r w:rsidRPr="00C4413B">
              <w:t xml:space="preserve">Tổ chức đại diện tập thể quyền tác giả, quyền liên quan cần công khai, minh bạch trong hoạt động quản lý, điều hành của tổ chức bao gồm việc công khai trên trang thông tin điện tử của tổ chức mình các nội dung về tác giả, tác phẩm, phạm vi ủy quyền, hiệu lực hợp đồng ủy quyền… đảm bảo tổ chức đại diện có đủ tư cách pháp lý đại diện cho các tác giả trong và ngoài nước </w:t>
            </w:r>
            <w:r w:rsidRPr="00C4413B">
              <w:lastRenderedPageBreak/>
              <w:t>để thu phí bản quyền âm nhạc của DN.</w:t>
            </w:r>
          </w:p>
          <w:p w14:paraId="40B59A66" w14:textId="75ACD950" w:rsidR="00DB5B56" w:rsidRPr="00C4413B" w:rsidRDefault="00DB5B56" w:rsidP="00DB5B56">
            <w:pPr>
              <w:spacing w:before="40" w:after="40"/>
              <w:jc w:val="both"/>
            </w:pPr>
            <w:r w:rsidRPr="00C4413B">
              <w:t>Bổ sung quy định về trách nhiệm của tổ chức đại diện tập thể quyền tác giả, quyền liên quan đối với những thông tin do tổ chức này công khai, minh bạch và miễn trừ toàn bộ trách nhiệm liên quan đến tiền bản quyền cho các doanh nghiệp, đơn vị khi đã thực hiện nghĩa vụ thanh toán đối với tổ chức đại diện tập thể quyền tác giả, quyền liên quan.</w:t>
            </w:r>
          </w:p>
        </w:tc>
        <w:tc>
          <w:tcPr>
            <w:tcW w:w="3827" w:type="dxa"/>
          </w:tcPr>
          <w:p w14:paraId="11F1028A" w14:textId="6A8A1AFD" w:rsidR="00DB5B56" w:rsidRPr="00C4413B" w:rsidRDefault="00DB5B56" w:rsidP="00DB5B56">
            <w:pPr>
              <w:spacing w:before="40" w:after="40"/>
              <w:jc w:val="both"/>
              <w:rPr>
                <w:b/>
                <w:bCs/>
                <w:lang w:val="vi-VN"/>
              </w:rPr>
            </w:pPr>
            <w:r w:rsidRPr="00C4413B">
              <w:rPr>
                <w:b/>
                <w:bCs/>
              </w:rPr>
              <w:lastRenderedPageBreak/>
              <w:t>Tiếp</w:t>
            </w:r>
            <w:r w:rsidRPr="00C4413B">
              <w:rPr>
                <w:b/>
                <w:bCs/>
                <w:lang w:val="vi-VN"/>
              </w:rPr>
              <w:t xml:space="preserve"> thu, làm rõ như trên</w:t>
            </w:r>
          </w:p>
        </w:tc>
      </w:tr>
      <w:tr w:rsidR="00DB5B56" w:rsidRPr="00C4413B" w14:paraId="4142E18A" w14:textId="77777777" w:rsidTr="004D78CB">
        <w:tc>
          <w:tcPr>
            <w:tcW w:w="4219" w:type="dxa"/>
          </w:tcPr>
          <w:p w14:paraId="2FEC0A5B" w14:textId="77777777" w:rsidR="00DB5B56" w:rsidRPr="00C4413B" w:rsidRDefault="00DB5B56" w:rsidP="00DB5B56">
            <w:pPr>
              <w:spacing w:before="40" w:after="40"/>
              <w:jc w:val="both"/>
            </w:pPr>
          </w:p>
        </w:tc>
        <w:tc>
          <w:tcPr>
            <w:tcW w:w="1985" w:type="dxa"/>
          </w:tcPr>
          <w:p w14:paraId="0D55FFA8" w14:textId="3DD3419A" w:rsidR="00DB5B56" w:rsidRPr="00C4413B" w:rsidRDefault="00DB5B56" w:rsidP="00DB5B56">
            <w:pPr>
              <w:spacing w:before="40" w:after="40"/>
              <w:jc w:val="both"/>
              <w:rPr>
                <w:b/>
              </w:rPr>
            </w:pPr>
            <w:r w:rsidRPr="00C4413B">
              <w:rPr>
                <w:b/>
              </w:rPr>
              <w:t>Trung</w:t>
            </w:r>
            <w:r w:rsidRPr="00C4413B">
              <w:rPr>
                <w:b/>
                <w:lang w:val="vi-VN"/>
              </w:rPr>
              <w:t xml:space="preserve"> tâm Bảo vệ quyền tác giả âm nhạc VN (VCPMC)</w:t>
            </w:r>
          </w:p>
        </w:tc>
        <w:tc>
          <w:tcPr>
            <w:tcW w:w="4536" w:type="dxa"/>
          </w:tcPr>
          <w:p w14:paraId="70996E77" w14:textId="77777777" w:rsidR="00DB5B56" w:rsidRPr="00C4413B" w:rsidRDefault="00DB5B56" w:rsidP="00DB5B56">
            <w:pPr>
              <w:spacing w:before="40" w:after="40"/>
              <w:jc w:val="both"/>
            </w:pPr>
            <w:r w:rsidRPr="00C4413B">
              <w:t xml:space="preserve">Bổ sung khoản 1a Điều 56 của Nghị định số 17/2023/NĐ-CP như sau: </w:t>
            </w:r>
          </w:p>
          <w:p w14:paraId="492FBE18" w14:textId="77777777" w:rsidR="00DB5B56" w:rsidRPr="00C4413B" w:rsidRDefault="00DB5B56" w:rsidP="00DB5B56">
            <w:pPr>
              <w:spacing w:before="40" w:after="40"/>
              <w:jc w:val="both"/>
            </w:pPr>
            <w:r w:rsidRPr="00C4413B">
              <w:t>“1a. Tổ chức quản lý tập thể quyền tác giả, quyền liên quan có quyền khởi kiện vụ án dân sự bảo vệ quyền và lợi ích hợp pháp của các hội viên bị xâm phạm.”</w:t>
            </w:r>
          </w:p>
          <w:p w14:paraId="479C8A17" w14:textId="77777777" w:rsidR="00DB5B56" w:rsidRPr="00C4413B" w:rsidRDefault="00DB5B56" w:rsidP="00DB5B56">
            <w:pPr>
              <w:spacing w:before="40" w:after="40"/>
              <w:jc w:val="both"/>
            </w:pPr>
            <w:r w:rsidRPr="00C4413B">
              <w:t>Lý do:</w:t>
            </w:r>
          </w:p>
          <w:p w14:paraId="5B6A795C" w14:textId="77777777" w:rsidR="00DB5B56" w:rsidRPr="00C4413B" w:rsidRDefault="00DB5B56" w:rsidP="00DB5B56">
            <w:pPr>
              <w:spacing w:before="40" w:after="40"/>
              <w:jc w:val="both"/>
            </w:pPr>
            <w:r w:rsidRPr="00C4413B">
              <w:t xml:space="preserve">Pháp luật về sở hữu trí tuệ và Nghị định số 17/2023/NĐ-CP vẫn chưa có quy định rõ ràng cho phép các tổ chức quản lý tập thể quyền tác giả, quyền liên quan áp dụng các biện pháp dân sự như khởi kiện tại Tòa án hoặc Trọng tài để thực hiện quyền tự bảo vệ cho các hội viên của mình khi quyền và lợi ích của các hội viên bị xâm phạm, cụ thể như sau: </w:t>
            </w:r>
          </w:p>
          <w:p w14:paraId="1EBE9292" w14:textId="77777777" w:rsidR="00DB5B56" w:rsidRPr="00C4413B" w:rsidRDefault="00DB5B56" w:rsidP="00DB5B56">
            <w:pPr>
              <w:spacing w:before="40" w:after="40"/>
              <w:jc w:val="both"/>
            </w:pPr>
            <w:r w:rsidRPr="00C4413B">
              <w:t>Khoản 1a Điều 198 Luật Sở hữu trí tuệ (SHTT) quy định: “1a. Chủ thể quyền sở hữu trí tuệ có thể ủy quyền cho tổ chức, cá nhân khác áp dụng các biện pháp quy định tại khoản 1 Điều này để bảo vệ quyền sở hữu trí tuệ của mình.”</w:t>
            </w:r>
          </w:p>
          <w:p w14:paraId="10099DD8" w14:textId="77777777" w:rsidR="00DB5B56" w:rsidRPr="00C4413B" w:rsidRDefault="00DB5B56" w:rsidP="00DB5B56">
            <w:pPr>
              <w:spacing w:before="40" w:after="40"/>
              <w:jc w:val="both"/>
            </w:pPr>
            <w:r w:rsidRPr="00C4413B">
              <w:lastRenderedPageBreak/>
              <w:t>Khoản 1 Điều 56 Nghị định số 17/2023/NĐ-CP quy định: “Chủ sở hữu quyền tác giả, chủ sở hữu quyền liên quan trực tiếp hoặc có thể ủy quyền cho tổ chức quản lý tập thể quyền tác giả, quyền liên quan hoặc tổ chức, cá nhân khác theo quy định của pháp luật, để thực hiện và bảo vệ quyền tác giả, quyền liên quan của mình. Bên được ủy quyền có trách nhiệm thông tin công khai để các tổ chức, cá nhân khai thác, sử dụng tác phẩm, cuộc biểu diễn, bản ghi âm, ghi hình, chương trình phát sóng liên hệ thỏa thuận về việc khai thác, sử dụng.”</w:t>
            </w:r>
          </w:p>
          <w:p w14:paraId="5BF920CA" w14:textId="77777777" w:rsidR="00DB5B56" w:rsidRPr="00C4413B" w:rsidRDefault="00DB5B56" w:rsidP="00DB5B56">
            <w:pPr>
              <w:spacing w:before="40" w:after="40"/>
              <w:jc w:val="both"/>
            </w:pPr>
            <w:r w:rsidRPr="00C4413B">
              <w:t>Điều 58 Nghị định số 17/2023/NĐ-CP quy định về thực hiện quyền tự bảo vệ quyền tác giả, quyền liên quan: “1. Tác giả, chủ sở hữu quyền tác giả, người biểu diễn, chủ sở hữu quyền liên quan và tổ chức, cá nhân được ủy quyền theo quy định của pháp luật thực hiện quyền tự bảo vệ theo quy định tại Điều 198 của Luật Sở hữu trí tuệ và theo quy định chi tiết tại Điều này.”</w:t>
            </w:r>
          </w:p>
          <w:p w14:paraId="7F6BBD7F" w14:textId="77777777" w:rsidR="00DB5B56" w:rsidRPr="00C4413B" w:rsidRDefault="00DB5B56" w:rsidP="00DB5B56">
            <w:pPr>
              <w:spacing w:before="40" w:after="40"/>
              <w:jc w:val="both"/>
            </w:pPr>
            <w:r w:rsidRPr="00C4413B">
              <w:t xml:space="preserve">Theo các quy định trên và theo Điều 56 của Luật SHTT thì tổ chức quản lý tập thể quyền tác giả, quyền liên quan có quyền áp dụng các biện pháp tự bảo vệ quyền (theo ủy quyền của chủ sở hữu). Một vấn đề phát sinh là để áp dụng biện pháp khởi kiện tại cơ quan có thẩm quyền thì tổ chức quản lý tập thể quyền tác giả, quyền liên quan (người khởi kiện) phải có quyền khởi kiện được quy định rõ ràng trong pháp luật về SHTT </w:t>
            </w:r>
            <w:r w:rsidRPr="00C4413B">
              <w:lastRenderedPageBreak/>
              <w:t xml:space="preserve">và Bộ luật tố tụng dân sự, và thực tiễn xét xử vẫn còn nhiều Tòa án lúng túng trong việc xác định tư cách tham gia tố tụng của các tổ chức đại diện tập thể quyền tác giả, quyền liên quan. Do đó với các quy định hiện tại thì việc tổ chức quản lý tập thể quyền tác giả, quyền liên quan được nhân danh chính mình khi khởi kiện vẫn chưa được quy định rõ ràng; việc quy định rõ ràng sẽ mang lại nhiều ưu điểm quan trọng, đặc biệt trong việc bảo vệ quyền tác giả, quyền liên quan một cách hiệu quả và chuyên nghiệp. </w:t>
            </w:r>
          </w:p>
          <w:p w14:paraId="373D8528" w14:textId="6351A25A" w:rsidR="00DB5B56" w:rsidRPr="00C4413B" w:rsidRDefault="00DB5B56" w:rsidP="00DB5B56">
            <w:pPr>
              <w:spacing w:before="40" w:after="40"/>
              <w:jc w:val="both"/>
            </w:pPr>
            <w:r w:rsidRPr="00C4413B">
              <w:t>Trước đây, vấn đề này đã được quy định tại Điều 44 Nghị định số 100/2006/NĐ-CP tuy nhiên Nghị định này đã được thay thế bởi Nghị định số 22/2018/NĐ-CP, và Nghị định số 22/2018/NĐ-CP không còn quy định cụ thể về vấn đề này. Hiện nay Nghị định số 17/2023/NĐ-CP thay thế cho Nghị định số 22/2018/NĐ-CP cũng chưa quy định rõ.</w:t>
            </w:r>
          </w:p>
        </w:tc>
        <w:tc>
          <w:tcPr>
            <w:tcW w:w="3827" w:type="dxa"/>
          </w:tcPr>
          <w:p w14:paraId="5985D3D4" w14:textId="77777777" w:rsidR="002F0C65" w:rsidRPr="00C4413B" w:rsidRDefault="002F0C65" w:rsidP="00DB5B56">
            <w:pPr>
              <w:spacing w:before="40" w:after="40"/>
              <w:jc w:val="both"/>
              <w:rPr>
                <w:b/>
              </w:rPr>
            </w:pPr>
            <w:r w:rsidRPr="00C4413B">
              <w:rPr>
                <w:b/>
              </w:rPr>
              <w:lastRenderedPageBreak/>
              <w:t>Giải trình, làm rõ</w:t>
            </w:r>
          </w:p>
          <w:p w14:paraId="15BBE9EB" w14:textId="77777777" w:rsidR="00DB5B56" w:rsidRPr="00C4413B" w:rsidRDefault="002F0C65" w:rsidP="002F0C65">
            <w:pPr>
              <w:spacing w:before="40" w:after="40"/>
              <w:jc w:val="both"/>
            </w:pPr>
            <w:r w:rsidRPr="00C4413B">
              <w:t>Xin không bổ sung nội dung này. Việc thực hiện tố tụng tại tòa thực hiện theo quy định của pháp luật dân sự, tố tụng dân sự.</w:t>
            </w:r>
          </w:p>
          <w:p w14:paraId="4E2A210D" w14:textId="4A9FE0E9" w:rsidR="002F0C65" w:rsidRPr="00C4413B" w:rsidRDefault="002F0C65" w:rsidP="002F0C65">
            <w:pPr>
              <w:spacing w:before="40" w:after="40"/>
              <w:jc w:val="both"/>
              <w:rPr>
                <w:b/>
                <w:bCs/>
              </w:rPr>
            </w:pPr>
            <w:r w:rsidRPr="00C4413B">
              <w:t>Cơ quan soạn thảo xin tiếp tục nghiên cứu trong quá trình hoàn thiện pháp luật.</w:t>
            </w:r>
          </w:p>
        </w:tc>
      </w:tr>
      <w:tr w:rsidR="00DB5B56" w:rsidRPr="00C4413B" w14:paraId="7F41A152" w14:textId="77777777" w:rsidTr="004D78CB">
        <w:tc>
          <w:tcPr>
            <w:tcW w:w="4219" w:type="dxa"/>
          </w:tcPr>
          <w:p w14:paraId="7434F0D5" w14:textId="65098BF3" w:rsidR="00DB5B56" w:rsidRPr="00C4413B" w:rsidRDefault="00DB5B56" w:rsidP="00DB5B56">
            <w:pPr>
              <w:spacing w:before="40" w:after="40"/>
              <w:jc w:val="both"/>
            </w:pPr>
            <w:r w:rsidRPr="00C4413B">
              <w:rPr>
                <w:b/>
              </w:rPr>
              <w:lastRenderedPageBreak/>
              <w:t>Điều 111. Trách nhiệm của doanh nghiệp cung cấp dịch vụ trung gian trong việc bảo vệ quyền tác giả, quyền liên quan trên môi trường mạng viễn thông và mạng Internet</w:t>
            </w:r>
          </w:p>
        </w:tc>
        <w:tc>
          <w:tcPr>
            <w:tcW w:w="1985" w:type="dxa"/>
          </w:tcPr>
          <w:p w14:paraId="2E08112B" w14:textId="37C39918" w:rsidR="00DB5B56" w:rsidRPr="00C4413B" w:rsidRDefault="00DB5B56" w:rsidP="00DB5B56">
            <w:pPr>
              <w:spacing w:before="40" w:after="40"/>
              <w:jc w:val="both"/>
              <w:rPr>
                <w:b/>
              </w:rPr>
            </w:pPr>
            <w:r w:rsidRPr="00C4413B">
              <w:rPr>
                <w:b/>
              </w:rPr>
              <w:t>Cục Phát thanh, truyền hình và thông tin điện tử (Bộ VHTTDL)</w:t>
            </w:r>
          </w:p>
        </w:tc>
        <w:tc>
          <w:tcPr>
            <w:tcW w:w="4536" w:type="dxa"/>
          </w:tcPr>
          <w:p w14:paraId="01025318" w14:textId="77777777" w:rsidR="00DB5B56" w:rsidRPr="00C4413B" w:rsidRDefault="00DB5B56" w:rsidP="00DB5B56">
            <w:pPr>
              <w:spacing w:before="40" w:after="40"/>
              <w:jc w:val="both"/>
            </w:pPr>
            <w:r w:rsidRPr="00C4413B">
              <w:t>Đối với việc ngăn chặn vi phạm bản quyền truyền hình trên không gian mạng:</w:t>
            </w:r>
          </w:p>
          <w:p w14:paraId="513A64F5" w14:textId="77777777" w:rsidR="00DB5B56" w:rsidRPr="00C4413B" w:rsidRDefault="00DB5B56" w:rsidP="00DB5B56">
            <w:pPr>
              <w:spacing w:before="40" w:after="40"/>
              <w:jc w:val="both"/>
            </w:pPr>
            <w:r w:rsidRPr="00C4413B">
              <w:t xml:space="preserve">Đề nghị Ban soạn thảo nghiên cứu sửa đổi, bổ sung quy định tại Điều 111 và các điều khoản liên quan (Điều 112, 113, 114) Nghị định số 17/2023/NĐ-CP theo hướng: Bổ sung trách nhiệm của doanh nghiệp trung gian cung cấp dịch vụ truy cập Internet (ISP): Cụ thể, bổ sung ISP vào nhóm các chủ thể phải thực hiện quy trình gỡ bỏ, ngăn </w:t>
            </w:r>
            <w:r w:rsidRPr="00C4413B">
              <w:lastRenderedPageBreak/>
              <w:t xml:space="preserve">chặn nội dung vi phạm theo yêu cầu của chủ thể quyền hoặc cơ quan nhà nước có thẩm quyền (bên cạnh các doanh nghiệp quy định tại điểm c, khoản 1, Điều 110). </w:t>
            </w:r>
          </w:p>
          <w:p w14:paraId="068766C8" w14:textId="483FEF69" w:rsidR="00DB5B56" w:rsidRPr="00C4413B" w:rsidRDefault="00DB5B56" w:rsidP="00DB5B56">
            <w:pPr>
              <w:spacing w:before="40" w:after="40"/>
              <w:jc w:val="both"/>
            </w:pPr>
            <w:r w:rsidRPr="00C4413B">
              <w:t>Lý do: Theo khoản 2 Điều 198b Luật Sở hữu trí tuệ, tất cả các doanh nghiệp cung cấp dịch vụ trung gian đều có trách nhiệm phối hợp thực thi bảo vệ quyền. Tuy nhiên, tại Điều 111 hiện hành chỉ mới quy định trách nhiệm đối với doanh nghiệp cung cấp dịch vụ "lưu trữ nội dung thông tin số theo yêu cầu". Việc thiếu vắng vai trò của ISP tạo ra lỗ hổng lớn trong việc chặn truy cập các nội dung vi phạm xuyên biên giới.</w:t>
            </w:r>
          </w:p>
        </w:tc>
        <w:tc>
          <w:tcPr>
            <w:tcW w:w="3827" w:type="dxa"/>
          </w:tcPr>
          <w:p w14:paraId="12F76217" w14:textId="77777777" w:rsidR="00DB5B56" w:rsidRPr="00C4413B" w:rsidRDefault="002F0C65" w:rsidP="00DB5B56">
            <w:pPr>
              <w:spacing w:before="40" w:after="40"/>
              <w:jc w:val="both"/>
              <w:rPr>
                <w:b/>
              </w:rPr>
            </w:pPr>
            <w:r w:rsidRPr="00C4413B">
              <w:rPr>
                <w:b/>
              </w:rPr>
              <w:lastRenderedPageBreak/>
              <w:t>Giải trình, tiếp thu</w:t>
            </w:r>
          </w:p>
          <w:p w14:paraId="5C163478" w14:textId="77777777" w:rsidR="002F0C65" w:rsidRPr="00C4413B" w:rsidRDefault="002F0C65" w:rsidP="002F0C65">
            <w:pPr>
              <w:spacing w:before="40" w:after="40"/>
              <w:jc w:val="both"/>
            </w:pPr>
            <w:r w:rsidRPr="00C4413B">
              <w:t xml:space="preserve">- Theo quy định tại Điều 25 Luật An ninh mạng 2025: Doanh nghiệp trong nước và nước ngoài khi cung cấp dịch vụ trên mạng viễn thông, mạng Internet, các dịch vụ gia tăng trên không gian mạng tại Việt Nam có trách nhiệm </w:t>
            </w:r>
            <w:r w:rsidR="00184BD5" w:rsidRPr="00C4413B">
              <w:t>“</w:t>
            </w:r>
            <w:r w:rsidRPr="00C4413B">
              <w:rPr>
                <w:i/>
              </w:rPr>
              <w:t xml:space="preserve">Ngăn chặn việc chia sẻ thông tin, xóa bỏ thông tin, gỡ bỏ dịch vụ, ứng dụng có nội dung vi </w:t>
            </w:r>
            <w:r w:rsidRPr="00C4413B">
              <w:rPr>
                <w:i/>
              </w:rPr>
              <w:lastRenderedPageBreak/>
              <w:t>phạm quy định của Luật này chậm nhất là 24 giờ kể từ thời điểm có yêu cầu của lực lượng chuyên trách bảo vệ an ninh mạng thuộc Bộ Công an và lưu nhật ký hệ thống để phục vụ xác minh, điều tra, xử lý hành vi vi phạm pháp luật về an ninh mạng trong thời gian theo quy định của pháp luật; trường hợp khẩn cấp đe dọa xâm hại an ninh quốc gia, yêu cầu ngăn chặn, xóa bỏ thông tin chậm nhất là 06 giờ;</w:t>
            </w:r>
            <w:r w:rsidR="00184BD5" w:rsidRPr="00C4413B">
              <w:t>”.</w:t>
            </w:r>
          </w:p>
          <w:p w14:paraId="0679CC3C" w14:textId="77777777" w:rsidR="00184BD5" w:rsidRPr="00C4413B" w:rsidRDefault="00184BD5" w:rsidP="002F0C65">
            <w:pPr>
              <w:spacing w:before="40" w:after="40"/>
              <w:jc w:val="both"/>
            </w:pPr>
            <w:r w:rsidRPr="00C4413B">
              <w:t>Trong đó bao gồm cả trường hợp vi phạm pháp luật về QTG, QLQ.</w:t>
            </w:r>
          </w:p>
          <w:p w14:paraId="4E3C903E" w14:textId="77777777" w:rsidR="00184BD5" w:rsidRPr="00C4413B" w:rsidRDefault="00184BD5" w:rsidP="002F0C65">
            <w:pPr>
              <w:spacing w:before="40" w:after="40"/>
              <w:jc w:val="both"/>
            </w:pPr>
            <w:r w:rsidRPr="00C4413B">
              <w:t>Xin tiếp thu theo hướng dẫn chiếu sang pháp luật có liên quan để thực hiện thống nhất</w:t>
            </w:r>
          </w:p>
          <w:p w14:paraId="1FC39FB0" w14:textId="77777777" w:rsidR="00184BD5" w:rsidRPr="00C4413B" w:rsidRDefault="00184BD5" w:rsidP="002F0C65">
            <w:pPr>
              <w:spacing w:before="40" w:after="40"/>
              <w:jc w:val="both"/>
            </w:pPr>
            <w:r w:rsidRPr="00C4413B">
              <w:t>Đối với đề xuất bổ sung vào Điều 114 (cơ chế thông báo - gỡ bỏ do chủ thể quyền trực tiếp yêu cầu ISP): xin không bổ sung này do có thể làm đặt nặng trách nhiệm của doanh nghiệp cung cấp dịch vụ trung gian tại điểm a khoản 1 - khi doanh nghiệp này chỉ thực hiện truyền dẫn đơn thuần.</w:t>
            </w:r>
          </w:p>
          <w:p w14:paraId="137EB710" w14:textId="37FC9818" w:rsidR="00184BD5" w:rsidRPr="00C4413B" w:rsidRDefault="00184BD5" w:rsidP="002F0C65">
            <w:pPr>
              <w:spacing w:before="40" w:after="40"/>
              <w:jc w:val="both"/>
            </w:pPr>
            <w:r w:rsidRPr="00C4413B">
              <w:t>Điều này cũng bảo đảm mức phù hợp với cam kết tại Hiệp định EVFTA.</w:t>
            </w:r>
          </w:p>
        </w:tc>
      </w:tr>
      <w:tr w:rsidR="00DB5B56" w:rsidRPr="00C4413B" w14:paraId="37E37EE6" w14:textId="77777777" w:rsidTr="004D78CB">
        <w:tc>
          <w:tcPr>
            <w:tcW w:w="4219" w:type="dxa"/>
          </w:tcPr>
          <w:p w14:paraId="13957A92" w14:textId="04767EEE" w:rsidR="00DB5B56" w:rsidRPr="00C4413B" w:rsidRDefault="00DB5B56" w:rsidP="00DB5B56">
            <w:pPr>
              <w:spacing w:before="40" w:after="40"/>
              <w:jc w:val="both"/>
            </w:pPr>
            <w:r w:rsidRPr="00C4413B">
              <w:lastRenderedPageBreak/>
              <w:t xml:space="preserve">1. Doanh nghiệp cung cấp dịch vụ trung gian quy định tại điểm c khoản 1 Điều 110 của Nghị định này phải xây dựng công cụ tiếp nhận yêu cầu gỡ bỏ hoặc </w:t>
            </w:r>
            <w:r w:rsidRPr="00C4413B">
              <w:lastRenderedPageBreak/>
              <w:t>ngăn chặn việc truy nhập tới nội dung thông tin số xâm phạm quyền tác giả, quyền liên quan. Công cụ tiếp nhận yêu cầu là một trong các công cụ sau:</w:t>
            </w:r>
          </w:p>
          <w:p w14:paraId="1FC60F4F" w14:textId="3FDA27BC" w:rsidR="00DB5B56" w:rsidRPr="00C4413B" w:rsidRDefault="00DB5B56" w:rsidP="00DB5B56">
            <w:pPr>
              <w:spacing w:before="40" w:after="40"/>
              <w:jc w:val="both"/>
            </w:pPr>
            <w:r w:rsidRPr="00C4413B">
              <w:t>…</w:t>
            </w:r>
          </w:p>
        </w:tc>
        <w:tc>
          <w:tcPr>
            <w:tcW w:w="1985" w:type="dxa"/>
          </w:tcPr>
          <w:p w14:paraId="0C461E39" w14:textId="18353FB2" w:rsidR="00DB5B56" w:rsidRPr="00C4413B" w:rsidRDefault="00DB5B56" w:rsidP="00DB5B56">
            <w:pPr>
              <w:spacing w:before="40" w:after="40"/>
              <w:jc w:val="both"/>
              <w:rPr>
                <w:b/>
              </w:rPr>
            </w:pPr>
            <w:r w:rsidRPr="00C4413B">
              <w:rPr>
                <w:b/>
              </w:rPr>
              <w:lastRenderedPageBreak/>
              <w:t xml:space="preserve">Hiệp hội Truyền hình trả tiền VN, Tập đoàn Công nghiệp - Viễn </w:t>
            </w:r>
            <w:r w:rsidRPr="00C4413B">
              <w:rPr>
                <w:b/>
              </w:rPr>
              <w:lastRenderedPageBreak/>
              <w:t>thông Quân đội (VIETTEL)</w:t>
            </w:r>
          </w:p>
        </w:tc>
        <w:tc>
          <w:tcPr>
            <w:tcW w:w="4536" w:type="dxa"/>
          </w:tcPr>
          <w:p w14:paraId="2279A00D" w14:textId="69924577" w:rsidR="00DB5B56" w:rsidRPr="00C4413B" w:rsidRDefault="00DB5B56" w:rsidP="00DB5B56">
            <w:pPr>
              <w:spacing w:before="40" w:after="40"/>
              <w:jc w:val="both"/>
            </w:pPr>
            <w:r w:rsidRPr="00C4413B">
              <w:lastRenderedPageBreak/>
              <w:t xml:space="preserve">1. Hiện nay việc phát lậu phim truyện, giải đấu thể thao đang diễn biến ngày càng phổ biến và trở thành thói quen của người tiêu dùng, gây ảnh hưởng nghiêm trọng đến nền </w:t>
            </w:r>
            <w:r w:rsidRPr="00C4413B">
              <w:lastRenderedPageBreak/>
              <w:t>kinh tế và hệ lụy với xã hội. Việc ngăn chặn truy nhập đến các website là một biện pháp hữu hiệu để hạn chế tình trạng vi phạm bản quyền trên không gian mạng. Để làm được điều này, vai trò của các doanh nghiệp trung gian cung cấp dịch vụ “chỉ truyền dẫn” trên mạng viễn thông và mạng Internet theo quy định tại Điểm a Khoản 1 Điều 110 Nghị định 17 là vô cùng quan trọng - “</w:t>
            </w:r>
            <w:r w:rsidRPr="00C4413B">
              <w:rPr>
                <w:i/>
              </w:rPr>
              <w:t>Doanh nghiệp viễn thông cung cấp dịch vụ truy nhập Internet, dịch vụ kết nối Internet</w:t>
            </w:r>
            <w:r w:rsidRPr="00C4413B">
              <w:t>” - các chủ thể trực tiếp kiểm soát, lưu trữ, truyền dẫn hoặc cho phép truy nhập tới nội dung thông tin số.</w:t>
            </w:r>
          </w:p>
          <w:p w14:paraId="2EFDEA64" w14:textId="77777777" w:rsidR="00DB5B56" w:rsidRPr="00C4413B" w:rsidRDefault="00DB5B56" w:rsidP="00DB5B56">
            <w:pPr>
              <w:spacing w:before="40" w:after="40"/>
              <w:jc w:val="both"/>
            </w:pPr>
            <w:r w:rsidRPr="00C4413B">
              <w:t>2.  Theo quy định tại Khoản 2 Điều 198b Luật SHTT thì tất cả các DN cung cấp dịch vụ trung gian phải có trách nhiệm phối hợp với cơ quan nhà nước có thẩm quyền, chủ thể quyền để thực thi các biện pháp bảo vệ quyền trên môi trường mạng viễn thông và mạng Internet.</w:t>
            </w:r>
          </w:p>
          <w:p w14:paraId="5E15C5BC" w14:textId="77777777" w:rsidR="00DB5B56" w:rsidRPr="00C4413B" w:rsidRDefault="00DB5B56" w:rsidP="00DB5B56">
            <w:pPr>
              <w:spacing w:before="40" w:after="40"/>
              <w:jc w:val="both"/>
            </w:pPr>
            <w:r w:rsidRPr="00C4413B">
              <w:t>Tuy nhiên Điều 111 chỉ đặt ra trách nhiệm gỡ bỏ, ngăn chặn theo yêu cầu của các cơ quan nhà nước, chủ thể quyền đối với các DN cung cấp dịch vụ trung gian với dịch vụ “lưu trữ nội dung thông tin số theo yêu cầu”.</w:t>
            </w:r>
          </w:p>
          <w:p w14:paraId="044F9B1C" w14:textId="77777777" w:rsidR="00DB5B56" w:rsidRPr="00C4413B" w:rsidRDefault="00DB5B56" w:rsidP="00DB5B56">
            <w:pPr>
              <w:spacing w:before="40" w:after="40"/>
              <w:jc w:val="both"/>
            </w:pPr>
            <w:r w:rsidRPr="00C4413B">
              <w:t xml:space="preserve">3. Việc ngăn chặn, gỡ bỏ thông tin vi phạm pháp luật trên mạng theo yêu cầu của cơ quan nhà nước có thẩm quyền đối với các doanh nghiệp viễn thông, doanh nghiệp cung cấp dịch vụ Internet, dịch vụ lưu trữ web (hosting), dịch vụ trung tâm dữ liệu </w:t>
            </w:r>
            <w:r w:rsidRPr="00C4413B">
              <w:lastRenderedPageBreak/>
              <w:t>(data center) và các doanh nghiệp cung cấp dịch vụ ứng dung viễn thông khác được quy định tại Điều 80 Nghị định 147/2024/NĐ-CP; tuy nhiên chưa có quy định chi tiết về quy trình yêu cầu và thực hiện gỡ bỏ ngăn chặn.</w:t>
            </w:r>
          </w:p>
          <w:p w14:paraId="74385C71" w14:textId="77777777" w:rsidR="00DB5B56" w:rsidRPr="00C4413B" w:rsidRDefault="00DB5B56" w:rsidP="00DB5B56">
            <w:pPr>
              <w:spacing w:before="40" w:after="40"/>
              <w:jc w:val="both"/>
            </w:pPr>
            <w:r w:rsidRPr="00C4413B">
              <w:t>=&gt; Do vậy, đề xuất mở rộng phạm vi áp dụng trách nhiệm gỡ bỏ ngăn chặn đối với các DNTG, phù hợp với quy định tại Điều 198b Luật SHTT. Cụ thể như sau:</w:t>
            </w:r>
          </w:p>
          <w:p w14:paraId="5A141C71" w14:textId="77777777" w:rsidR="00DB5B56" w:rsidRPr="00C4413B" w:rsidRDefault="00DB5B56" w:rsidP="00DB5B56">
            <w:pPr>
              <w:spacing w:before="40" w:after="40"/>
              <w:jc w:val="both"/>
            </w:pPr>
            <w:r w:rsidRPr="00C4413B">
              <w:t xml:space="preserve">“Doanh nghiệp cung cấp dịch vụ trung gian quy định tại </w:t>
            </w:r>
            <w:r w:rsidRPr="00C4413B">
              <w:rPr>
                <w:b/>
              </w:rPr>
              <w:t>điểm a và</w:t>
            </w:r>
            <w:r w:rsidRPr="00C4413B">
              <w:t xml:space="preserve"> điểm c khoản 1 Điều 110 của Nghị định này phải xây dựng công cụ tiếp nhận yêu cầu gỡ bỏ hoặc ngăn chặn việc truy nhập tới nội dung thông tin số xâm phạm quyền tác giả, quyền liên quan. Công cụ tiếp nhận yêu cầu là một trong các công cụ sau:</w:t>
            </w:r>
          </w:p>
          <w:p w14:paraId="79021FFC" w14:textId="084F240F" w:rsidR="00DB5B56" w:rsidRPr="00C4413B" w:rsidRDefault="00DB5B56" w:rsidP="00DB5B56">
            <w:pPr>
              <w:spacing w:before="40" w:after="40"/>
              <w:jc w:val="both"/>
            </w:pPr>
            <w:r w:rsidRPr="00C4413B">
              <w:t>…”</w:t>
            </w:r>
          </w:p>
        </w:tc>
        <w:tc>
          <w:tcPr>
            <w:tcW w:w="3827" w:type="dxa"/>
          </w:tcPr>
          <w:p w14:paraId="6191F7FD" w14:textId="7063B558" w:rsidR="00DB5B56" w:rsidRPr="00C4413B" w:rsidRDefault="00184BD5" w:rsidP="00DB5B56">
            <w:pPr>
              <w:spacing w:before="40" w:after="40"/>
              <w:jc w:val="both"/>
              <w:rPr>
                <w:b/>
              </w:rPr>
            </w:pPr>
            <w:r w:rsidRPr="00C4413B">
              <w:rPr>
                <w:b/>
              </w:rPr>
              <w:lastRenderedPageBreak/>
              <w:t>Tiếp thu, giải trình như trên</w:t>
            </w:r>
          </w:p>
        </w:tc>
      </w:tr>
      <w:tr w:rsidR="00DB5B56" w:rsidRPr="00C4413B" w14:paraId="15A5193B" w14:textId="77777777" w:rsidTr="004D78CB">
        <w:tc>
          <w:tcPr>
            <w:tcW w:w="4219" w:type="dxa"/>
          </w:tcPr>
          <w:p w14:paraId="73431A01" w14:textId="2B18E51D" w:rsidR="00DB5B56" w:rsidRPr="00C4413B" w:rsidRDefault="00DB5B56" w:rsidP="00DB5B56">
            <w:pPr>
              <w:spacing w:before="40" w:after="40"/>
              <w:jc w:val="both"/>
              <w:rPr>
                <w:b/>
              </w:rPr>
            </w:pPr>
            <w:r w:rsidRPr="00C4413B">
              <w:rPr>
                <w:b/>
              </w:rPr>
              <w:lastRenderedPageBreak/>
              <w:t>Điều 113. Quy trình gỡ bỏ hoặc ngăn chặn việc truy nhập tới nội dung thông tin số của doanh nghiệp cung cấp dịch vụ trung gian khi nhận được yêu cầu của cơ quan nhà nước có thẩm quyền</w:t>
            </w:r>
          </w:p>
        </w:tc>
        <w:tc>
          <w:tcPr>
            <w:tcW w:w="1985" w:type="dxa"/>
          </w:tcPr>
          <w:p w14:paraId="70499EDB" w14:textId="77777777" w:rsidR="00DB5B56" w:rsidRPr="00C4413B" w:rsidRDefault="00DB5B56" w:rsidP="00DB5B56">
            <w:pPr>
              <w:spacing w:before="40" w:after="40"/>
              <w:jc w:val="both"/>
              <w:rPr>
                <w:b/>
              </w:rPr>
            </w:pPr>
          </w:p>
        </w:tc>
        <w:tc>
          <w:tcPr>
            <w:tcW w:w="4536" w:type="dxa"/>
          </w:tcPr>
          <w:p w14:paraId="5360398F" w14:textId="77777777" w:rsidR="00DB5B56" w:rsidRPr="00C4413B" w:rsidRDefault="00DB5B56" w:rsidP="00DB5B56">
            <w:pPr>
              <w:spacing w:before="40" w:after="40"/>
              <w:jc w:val="both"/>
            </w:pPr>
          </w:p>
        </w:tc>
        <w:tc>
          <w:tcPr>
            <w:tcW w:w="3827" w:type="dxa"/>
          </w:tcPr>
          <w:p w14:paraId="2D8D027C" w14:textId="77777777" w:rsidR="00DB5B56" w:rsidRPr="00C4413B" w:rsidRDefault="00DB5B56" w:rsidP="00DB5B56">
            <w:pPr>
              <w:spacing w:before="40" w:after="40"/>
              <w:jc w:val="both"/>
            </w:pPr>
          </w:p>
        </w:tc>
      </w:tr>
      <w:tr w:rsidR="00DB5B56" w:rsidRPr="00C4413B" w14:paraId="040B9C75" w14:textId="77777777" w:rsidTr="004D78CB">
        <w:tc>
          <w:tcPr>
            <w:tcW w:w="4219" w:type="dxa"/>
          </w:tcPr>
          <w:p w14:paraId="51F679E4" w14:textId="56C8089C" w:rsidR="00DB5B56" w:rsidRPr="00C4413B" w:rsidRDefault="00DB5B56" w:rsidP="00DB5B56">
            <w:pPr>
              <w:spacing w:before="40" w:after="40"/>
              <w:jc w:val="both"/>
            </w:pPr>
            <w:r w:rsidRPr="00C4413B">
              <w:t xml:space="preserve">1. Để được miễn trừ trách nhiệm pháp lý theo quy định tại điểm c khoản 3 Điều 198b của Luật Sở hữu trí tuệ, doanh nghiệp cung cấp dịch vụ trung gian quy định tại điểm c khoản 1 Điều 110 của Nghị định này phải gỡ bỏ hoặc ngăn chặn việc truy nhập tới nội dung thông </w:t>
            </w:r>
            <w:r w:rsidRPr="00C4413B">
              <w:lastRenderedPageBreak/>
              <w:t>tin số xâm phạm quyền tác giả, quyền liên quan không chậm hơn 24 giờ kể từ khi nhận được yêu cầu bằng văn bản của cơ quan có thẩm quyền xử lý hành vi xâm phạm quyền tác giả, quyền liên quan quy định tại Điều 200 của Luật Sở hữu trí tuệ hoặc cơ quan chuyên môn quản lý nhà nước về quyền tác giả, quyền liên quan của Bộ Văn hóa, Thể thao và Du lịch, đồng thời thông báo cho bên có nội dung thông tin số bị gỡ bỏ hoặc ngăn chặn việc truy nhập và phải báo cáo kết quả thực hiện cho cơ quan đã gửi yêu cầu và cơ quan chuyên môn quản lý nhà nước về quyền tác giả, quyền liên quan của Bộ Văn hóa, Thể thao và Du lịch chậm nhất là 24 giờ sau khi xử lý yêu cầu.</w:t>
            </w:r>
          </w:p>
          <w:p w14:paraId="0316E3B7" w14:textId="77AF0919" w:rsidR="00DB5B56" w:rsidRPr="00C4413B" w:rsidRDefault="00DB5B56" w:rsidP="00DB5B56">
            <w:pPr>
              <w:spacing w:before="40" w:after="40"/>
              <w:jc w:val="both"/>
            </w:pPr>
            <w:r w:rsidRPr="00C4413B">
              <w:t>Việc thông báo, báo cáo quy định tại khoản này được thực hiện bằng hình thức gửi văn bản, gửi thư điện tử hoặc hình thức tương tự khác.</w:t>
            </w:r>
          </w:p>
        </w:tc>
        <w:tc>
          <w:tcPr>
            <w:tcW w:w="1985" w:type="dxa"/>
          </w:tcPr>
          <w:p w14:paraId="202A9622" w14:textId="0A8EED80" w:rsidR="00DB5B56" w:rsidRPr="00C4413B" w:rsidRDefault="00DB5B56" w:rsidP="00DB5B56">
            <w:pPr>
              <w:spacing w:before="40" w:after="40"/>
              <w:jc w:val="both"/>
              <w:rPr>
                <w:b/>
              </w:rPr>
            </w:pPr>
            <w:r w:rsidRPr="00C4413B">
              <w:rPr>
                <w:b/>
              </w:rPr>
              <w:lastRenderedPageBreak/>
              <w:t>Hiệp hội Truyền hình trả tiền VN, Tập đoàn Công nghiệp - Viễn thông Quân đội (VIETTEL)</w:t>
            </w:r>
          </w:p>
        </w:tc>
        <w:tc>
          <w:tcPr>
            <w:tcW w:w="4536" w:type="dxa"/>
          </w:tcPr>
          <w:p w14:paraId="64CD9106" w14:textId="77777777" w:rsidR="00DB5B56" w:rsidRPr="00C4413B" w:rsidRDefault="00DB5B56" w:rsidP="00DB5B56">
            <w:pPr>
              <w:spacing w:before="40" w:after="40"/>
              <w:jc w:val="both"/>
            </w:pPr>
            <w:r w:rsidRPr="00C4413B">
              <w:t xml:space="preserve">1. Bổ sung quy định về gỡ bỏ, ngăn chặn đối với nội dung thông tin số được phát trực tiếp theo thời gian thực hoặc nội dung phát song song (ví dụ như phim phát tại VN song song với thời điểm phát tại Hàn Quốc, ...) tương tự như quy định gỡ bỏ, ngăn chặn theo yêu cầu của chủ thể quyền tại Điều 114 Nghị </w:t>
            </w:r>
            <w:r w:rsidRPr="00C4413B">
              <w:lastRenderedPageBreak/>
              <w:t>định 17 =&gt; mở rộng cơ chế để chủ thể quyền được yêu cầu gỡ bỏ ngăn chặn để bảo vệ kịp thời quyền và lợi ích hợp pháp.</w:t>
            </w:r>
          </w:p>
          <w:p w14:paraId="280095FB" w14:textId="488BB4F9" w:rsidR="00DB5B56" w:rsidRPr="00C4413B" w:rsidRDefault="00DB5B56" w:rsidP="00DB5B56">
            <w:pPr>
              <w:spacing w:before="40" w:after="40"/>
              <w:jc w:val="both"/>
            </w:pPr>
            <w:r w:rsidRPr="00C4413B">
              <w:t>2. Về thời gian ngăn chặn đối với nội dung trực tiếp, nội dung song song thì đề xuất thời gian hoàn thành việc gỡ bỏ, ngăn chặn là 15 phút để đảm bảo tính kịp thời vì thời lượng của các nội dung này thường ngắn, như 1 trận đấu bóng đá là 1 giờ 30 phút</w:t>
            </w:r>
          </w:p>
          <w:p w14:paraId="03AEC644" w14:textId="6C03B977" w:rsidR="00DB5B56" w:rsidRPr="00C4413B" w:rsidRDefault="00DB5B56" w:rsidP="00DB5B56">
            <w:pPr>
              <w:spacing w:before="40" w:after="40"/>
              <w:jc w:val="both"/>
              <w:rPr>
                <w:b/>
              </w:rPr>
            </w:pPr>
            <w:r w:rsidRPr="00C4413B">
              <w:rPr>
                <w:b/>
              </w:rPr>
              <w:t>Phương án 1:</w:t>
            </w:r>
          </w:p>
          <w:p w14:paraId="00B7C876" w14:textId="77777777" w:rsidR="00DB5B56" w:rsidRPr="00C4413B" w:rsidRDefault="00DB5B56" w:rsidP="00DB5B56">
            <w:pPr>
              <w:spacing w:before="40" w:after="40"/>
              <w:jc w:val="both"/>
            </w:pPr>
            <w:r w:rsidRPr="00C4413B">
              <w:t>a. Đối với nội dung thông tin số thông thường: Không chậm hơn 24 giờ;</w:t>
            </w:r>
          </w:p>
          <w:p w14:paraId="25920EC4" w14:textId="77777777" w:rsidR="00DB5B56" w:rsidRPr="00C4413B" w:rsidRDefault="00DB5B56" w:rsidP="00DB5B56">
            <w:pPr>
              <w:spacing w:before="40" w:after="40"/>
              <w:jc w:val="both"/>
            </w:pPr>
            <w:r w:rsidRPr="00C4413B">
              <w:t xml:space="preserve">b. Đối với nội dung thông tin số được phát trực tiếp theo thời gian thực hoặc nội dung thông tin số phát song song: Ngay lập tức gỡ bỏ hoặc ngăn chặn việc truy nhập tới nội dung thông tin số khi nhận được yêu cầu gỡ bỏ hoặc ngăn chặn việc truy nhập tới nội dung thông tin số được yêu cầu gỡ bỏ hoặc ngăn chặn. </w:t>
            </w:r>
          </w:p>
          <w:p w14:paraId="6F4D3C02" w14:textId="77777777" w:rsidR="00DB5B56" w:rsidRPr="00C4413B" w:rsidRDefault="00DB5B56" w:rsidP="00DB5B56">
            <w:pPr>
              <w:spacing w:before="40" w:after="40"/>
              <w:jc w:val="both"/>
            </w:pPr>
            <w:r w:rsidRPr="00C4413B">
              <w:t>Chủ thể quyền tác giả, quyền liên quan chủ động cung cấp tài liệu, chứng cứ chứng minh quy định tại các điểm a, b, c và e khoản 4 Điều 114 tới doanh nghiệp cung cấp dịch vụ trung gian trước khi phát trực tiếp, phát song song tối thiểu 24 giờ nhằm ngăn chặn, phòng ngừa hành vi xâm phạm quyền tác giả, quyền liên quan trên môi trường mạng viễn thông và mạng Internet;</w:t>
            </w:r>
          </w:p>
          <w:p w14:paraId="1CCE681A" w14:textId="01041706" w:rsidR="00DB5B56" w:rsidRPr="00C4413B" w:rsidRDefault="00DB5B56" w:rsidP="00DB5B56">
            <w:pPr>
              <w:spacing w:before="40" w:after="40"/>
              <w:jc w:val="both"/>
            </w:pPr>
            <w:r w:rsidRPr="00C4413B">
              <w:t xml:space="preserve">Đồng thời, phải thông báo cho bên có nội dung thông tin số bị gỡ bỏ hoặc ngăn chặn </w:t>
            </w:r>
            <w:r w:rsidRPr="00C4413B">
              <w:lastRenderedPageBreak/>
              <w:t>việc truy nhập và phải báo cáo kết quả thực hiện cho cơ quan đã gửi yêu cầu và cơ quan chuyên môn quản lý nhà nước về quyền tác giả, quyền liên quan của Bộ Văn hóa, Thể thao và Du lịch chậm nhất là 24 giờ sau khi xử lý yêu cầu.</w:t>
            </w:r>
          </w:p>
        </w:tc>
        <w:tc>
          <w:tcPr>
            <w:tcW w:w="3827" w:type="dxa"/>
          </w:tcPr>
          <w:p w14:paraId="13B80F5D" w14:textId="77777777" w:rsidR="00DB5B56" w:rsidRPr="00C4413B" w:rsidRDefault="00184BD5" w:rsidP="00DB5B56">
            <w:pPr>
              <w:spacing w:before="40" w:after="40"/>
              <w:jc w:val="both"/>
              <w:rPr>
                <w:b/>
              </w:rPr>
            </w:pPr>
            <w:r w:rsidRPr="00C4413B">
              <w:rPr>
                <w:b/>
              </w:rPr>
              <w:lastRenderedPageBreak/>
              <w:t>Giải trình, làm rõ</w:t>
            </w:r>
          </w:p>
          <w:p w14:paraId="357C7E72" w14:textId="143AA28D" w:rsidR="00184BD5" w:rsidRPr="00C4413B" w:rsidRDefault="00184BD5" w:rsidP="00DB5B56">
            <w:pPr>
              <w:spacing w:before="40" w:after="40"/>
              <w:jc w:val="both"/>
            </w:pPr>
            <w:r w:rsidRPr="00C4413B">
              <w:t>Quy định về gỡ bỏ, ngăn chặn đối với nội dung phát trực tiếp theo thời gian thực thì thực hiện theo khoản 2 Điều 114 Nghị định số 17/2023/NĐ-CP.</w:t>
            </w:r>
          </w:p>
        </w:tc>
      </w:tr>
      <w:tr w:rsidR="00184BD5" w:rsidRPr="00C4413B" w14:paraId="15D74C58" w14:textId="77777777" w:rsidTr="004D78CB">
        <w:tc>
          <w:tcPr>
            <w:tcW w:w="4219" w:type="dxa"/>
          </w:tcPr>
          <w:p w14:paraId="412D7BEC" w14:textId="17322254" w:rsidR="00184BD5" w:rsidRPr="00C4413B" w:rsidRDefault="00184BD5" w:rsidP="00DB5B56">
            <w:pPr>
              <w:spacing w:before="40" w:after="40"/>
              <w:jc w:val="both"/>
            </w:pPr>
          </w:p>
        </w:tc>
        <w:tc>
          <w:tcPr>
            <w:tcW w:w="1985" w:type="dxa"/>
          </w:tcPr>
          <w:p w14:paraId="08F7DDA9" w14:textId="550A6739" w:rsidR="00184BD5" w:rsidRPr="00C4413B" w:rsidRDefault="00184BD5" w:rsidP="00DB5B56">
            <w:pPr>
              <w:spacing w:before="40" w:after="40"/>
              <w:jc w:val="both"/>
              <w:rPr>
                <w:b/>
              </w:rPr>
            </w:pPr>
            <w:r w:rsidRPr="00C4413B">
              <w:rPr>
                <w:b/>
              </w:rPr>
              <w:t>Hiệp hội Truyền hình trả tiền VN, Tập đoàn Công nghiệp - Viễn thông Quân đội (VIETTEL)</w:t>
            </w:r>
          </w:p>
        </w:tc>
        <w:tc>
          <w:tcPr>
            <w:tcW w:w="4536" w:type="dxa"/>
          </w:tcPr>
          <w:p w14:paraId="34C65A96" w14:textId="70613A32" w:rsidR="00184BD5" w:rsidRPr="00C4413B" w:rsidRDefault="00184BD5" w:rsidP="00DB5B56">
            <w:pPr>
              <w:spacing w:before="40" w:after="40"/>
              <w:jc w:val="both"/>
            </w:pPr>
            <w:r w:rsidRPr="00C4413B">
              <w:rPr>
                <w:b/>
              </w:rPr>
              <w:t>Phương án 2:</w:t>
            </w:r>
            <w:r w:rsidRPr="00C4413B">
              <w:t xml:space="preserve"> Bổ sung quy định tiếp nhận yêu cầu của chủ thể quyền đối với cơ quan nhà nước bao gồm các nội dung sau:</w:t>
            </w:r>
          </w:p>
          <w:p w14:paraId="388DFBD8" w14:textId="77777777" w:rsidR="00184BD5" w:rsidRPr="00C4413B" w:rsidRDefault="00184BD5" w:rsidP="00DB5B56">
            <w:pPr>
              <w:spacing w:before="40" w:after="40"/>
              <w:jc w:val="both"/>
            </w:pPr>
            <w:r w:rsidRPr="00C4413B">
              <w:t>- Thời hạn xem xét yêu cầu gỡ bỏ, ngăn chặn của chủ thể quyền;</w:t>
            </w:r>
          </w:p>
          <w:p w14:paraId="3A034EA8" w14:textId="77777777" w:rsidR="00184BD5" w:rsidRPr="00C4413B" w:rsidRDefault="00184BD5" w:rsidP="00DB5B56">
            <w:pPr>
              <w:spacing w:before="40" w:after="40"/>
              <w:jc w:val="both"/>
            </w:pPr>
            <w:r w:rsidRPr="00C4413B">
              <w:t>- Thời hạn yêu cầu các DNTG thực hiện gỡ bỏ, ngăn chặn tính từ thời điểm chấp thuận yêu cầu của chủ thể quyền.</w:t>
            </w:r>
          </w:p>
          <w:p w14:paraId="4C38E6DF" w14:textId="77777777" w:rsidR="00184BD5" w:rsidRPr="00C4413B" w:rsidRDefault="00184BD5" w:rsidP="00DB5B56">
            <w:pPr>
              <w:spacing w:before="40" w:after="40"/>
              <w:jc w:val="both"/>
            </w:pPr>
            <w:r w:rsidRPr="00C4413B">
              <w:t>- Bổ sung cơ chế ngặn chặn theo phương pháp ngăn chặn động (dynamic blocking) tương tự Ý (chi tiết quy trình đề xuất được đính kèm riêng). Theo đó dựa trên yêu cầu của cơ quan nhà nước, chủ thể quyền được phép  cập nhật liên tục cho DNTG các địa chỉ IP, tên miền “phát sinh” từ website đã có trong lệnh chặn. DNTG có trách nhiệm chặn luôn, không cần có lệnh chặn mới (trừ trường hợp phát sinh một website vi phạm hoàn toàn mới chưa có trong lệnh chặn ban đầu).</w:t>
            </w:r>
          </w:p>
          <w:p w14:paraId="27FF5677" w14:textId="5D027BFC" w:rsidR="00184BD5" w:rsidRPr="00C4413B" w:rsidRDefault="00184BD5" w:rsidP="00DB5B56">
            <w:pPr>
              <w:spacing w:before="40" w:after="40"/>
              <w:jc w:val="both"/>
            </w:pPr>
            <w:r w:rsidRPr="00C4413B">
              <w:t>Đề xuất quy trình theo phụ lục đính kèm</w:t>
            </w:r>
            <w:r w:rsidRPr="00C4413B">
              <w:rPr>
                <w:rStyle w:val="FootnoteReference"/>
              </w:rPr>
              <w:footnoteReference w:id="13"/>
            </w:r>
            <w:r w:rsidRPr="00C4413B">
              <w:t>.</w:t>
            </w:r>
          </w:p>
        </w:tc>
        <w:tc>
          <w:tcPr>
            <w:tcW w:w="3827" w:type="dxa"/>
          </w:tcPr>
          <w:p w14:paraId="76801AF2" w14:textId="77777777" w:rsidR="00184BD5" w:rsidRPr="00C4413B" w:rsidRDefault="00184BD5" w:rsidP="0096452F">
            <w:pPr>
              <w:spacing w:before="40" w:after="40"/>
              <w:jc w:val="both"/>
              <w:rPr>
                <w:b/>
              </w:rPr>
            </w:pPr>
            <w:r w:rsidRPr="00C4413B">
              <w:rPr>
                <w:b/>
              </w:rPr>
              <w:t>Giải trình, làm rõ</w:t>
            </w:r>
          </w:p>
          <w:p w14:paraId="09A4E44E" w14:textId="2B96A4E2" w:rsidR="00184BD5" w:rsidRPr="00C4413B" w:rsidRDefault="00184BD5" w:rsidP="00DB5B56">
            <w:pPr>
              <w:spacing w:before="40" w:after="40"/>
              <w:jc w:val="both"/>
            </w:pPr>
            <w:r w:rsidRPr="00C4413B">
              <w:t>Quy định về gỡ bỏ, ngăn chặn đối với nội dung phát trực tiếp theo thời gian thực thì thực hiện theo khoản 2 Điều 114 Nghị định số 17/2023/NĐ-CP.</w:t>
            </w:r>
          </w:p>
        </w:tc>
      </w:tr>
      <w:tr w:rsidR="00184BD5" w:rsidRPr="00C4413B" w14:paraId="1C56136B" w14:textId="77777777" w:rsidTr="004D78CB">
        <w:tc>
          <w:tcPr>
            <w:tcW w:w="4219" w:type="dxa"/>
          </w:tcPr>
          <w:p w14:paraId="350BBE56" w14:textId="4D7DA6E1" w:rsidR="00184BD5" w:rsidRPr="00C4413B" w:rsidRDefault="00184BD5" w:rsidP="00DB5B56">
            <w:pPr>
              <w:spacing w:before="40" w:after="40"/>
              <w:jc w:val="both"/>
              <w:rPr>
                <w:b/>
              </w:rPr>
            </w:pPr>
            <w:r w:rsidRPr="00C4413B">
              <w:rPr>
                <w:b/>
              </w:rPr>
              <w:lastRenderedPageBreak/>
              <w:t>PHỤ LỤC I</w:t>
            </w:r>
          </w:p>
        </w:tc>
        <w:tc>
          <w:tcPr>
            <w:tcW w:w="1985" w:type="dxa"/>
          </w:tcPr>
          <w:p w14:paraId="1E91C33C" w14:textId="77777777" w:rsidR="00184BD5" w:rsidRPr="00C4413B" w:rsidRDefault="00184BD5" w:rsidP="00DB5B56">
            <w:pPr>
              <w:spacing w:before="40" w:after="40"/>
              <w:jc w:val="both"/>
              <w:rPr>
                <w:b/>
              </w:rPr>
            </w:pPr>
          </w:p>
        </w:tc>
        <w:tc>
          <w:tcPr>
            <w:tcW w:w="4536" w:type="dxa"/>
          </w:tcPr>
          <w:p w14:paraId="58FB8E0A" w14:textId="77777777" w:rsidR="00184BD5" w:rsidRPr="00C4413B" w:rsidRDefault="00184BD5" w:rsidP="00DB5B56">
            <w:pPr>
              <w:spacing w:before="40" w:after="40"/>
              <w:jc w:val="both"/>
              <w:rPr>
                <w:b/>
              </w:rPr>
            </w:pPr>
          </w:p>
        </w:tc>
        <w:tc>
          <w:tcPr>
            <w:tcW w:w="3827" w:type="dxa"/>
          </w:tcPr>
          <w:p w14:paraId="45850D25" w14:textId="77777777" w:rsidR="00184BD5" w:rsidRPr="00C4413B" w:rsidRDefault="00184BD5" w:rsidP="00DB5B56">
            <w:pPr>
              <w:spacing w:before="40" w:after="40"/>
              <w:jc w:val="both"/>
              <w:rPr>
                <w:b/>
              </w:rPr>
            </w:pPr>
          </w:p>
        </w:tc>
      </w:tr>
      <w:tr w:rsidR="00184BD5" w:rsidRPr="00C4413B" w14:paraId="1CC1DDD9" w14:textId="77777777" w:rsidTr="004D78CB">
        <w:tc>
          <w:tcPr>
            <w:tcW w:w="4219" w:type="dxa"/>
          </w:tcPr>
          <w:p w14:paraId="4BA2472F" w14:textId="2B91B10A" w:rsidR="00184BD5" w:rsidRPr="00C4413B" w:rsidRDefault="00184BD5" w:rsidP="00DB5B56">
            <w:pPr>
              <w:spacing w:before="40" w:after="40"/>
              <w:jc w:val="both"/>
            </w:pPr>
            <w:r w:rsidRPr="00C4413B">
              <w:t>I.</w:t>
            </w:r>
          </w:p>
          <w:p w14:paraId="7E4881ED" w14:textId="77777777" w:rsidR="00184BD5" w:rsidRPr="00C4413B" w:rsidRDefault="00184BD5" w:rsidP="00DB5B56">
            <w:pPr>
              <w:spacing w:before="40" w:after="40"/>
              <w:jc w:val="both"/>
            </w:pPr>
            <w:r w:rsidRPr="00C4413B">
              <w:t xml:space="preserve">2. Đối với lĩnh vực truyền hình: Số tiền bản quyền chi trả theo năm cho chủ sở hữu quyền tác giả và chủ sở hữu quyền liên quan tính bằng cách nhân tổng thời gian (tính theo phút) phát sóng tác phẩm, </w:t>
            </w:r>
            <w:r w:rsidRPr="00C4413B">
              <w:lastRenderedPageBreak/>
              <w:t>bản ghi âm, ghi hình của tổ chức phát sóng trong năm hiện tại với tỷ lệ phần trăm của mức lương cơ sở quy định như sau:</w:t>
            </w:r>
          </w:p>
          <w:p w14:paraId="3ED8BCC1" w14:textId="2C1294A2" w:rsidR="00184BD5" w:rsidRPr="00C4413B" w:rsidRDefault="00184BD5" w:rsidP="00DB5B56">
            <w:pPr>
              <w:spacing w:before="40" w:after="40"/>
              <w:jc w:val="both"/>
            </w:pPr>
            <w:r w:rsidRPr="00C4413B">
              <w:t>…</w:t>
            </w:r>
          </w:p>
        </w:tc>
        <w:tc>
          <w:tcPr>
            <w:tcW w:w="1985" w:type="dxa"/>
          </w:tcPr>
          <w:p w14:paraId="1BCE0943" w14:textId="7832770F" w:rsidR="00184BD5" w:rsidRPr="00C4413B" w:rsidRDefault="00184BD5" w:rsidP="00DB5B56">
            <w:pPr>
              <w:spacing w:before="40" w:after="40"/>
              <w:jc w:val="both"/>
              <w:rPr>
                <w:b/>
              </w:rPr>
            </w:pPr>
            <w:r w:rsidRPr="00C4413B">
              <w:rPr>
                <w:b/>
              </w:rPr>
              <w:lastRenderedPageBreak/>
              <w:t>Hiệp hội Truyền hình trả tiền VN</w:t>
            </w:r>
          </w:p>
        </w:tc>
        <w:tc>
          <w:tcPr>
            <w:tcW w:w="4536" w:type="dxa"/>
          </w:tcPr>
          <w:p w14:paraId="5A73C516" w14:textId="10242FDC" w:rsidR="00184BD5" w:rsidRPr="00C4413B" w:rsidRDefault="00184BD5" w:rsidP="00DB5B56">
            <w:pPr>
              <w:spacing w:before="40" w:after="40"/>
              <w:jc w:val="both"/>
            </w:pPr>
            <w:r w:rsidRPr="00C4413B">
              <w:t>Để tính toán được theo công th</w:t>
            </w:r>
            <w:r w:rsidRPr="00C4413B">
              <w:rPr>
                <w:lang w:val="vi-VN"/>
              </w:rPr>
              <w:t>ứ</w:t>
            </w:r>
            <w:r w:rsidRPr="00C4413B">
              <w:t xml:space="preserve">c này tại NĐ, như vậy cần có dữ liệu chính xác về thời gian phát sóng và số lần phát sóng. Tuy nhiên, tại NĐ và các văn bản pháp luật liên quan chưa có hướng dẫn chi tiết về cách thức, phương thức thống kê, đo lường những </w:t>
            </w:r>
            <w:r w:rsidRPr="00C4413B">
              <w:lastRenderedPageBreak/>
              <w:t xml:space="preserve">số liệu này. Kiến nghị quy định: cần quy định rõ tại mục này về việc xác định dữ liệu (thời lượng phát sóng và số lần phát sóng tác phẩm). </w:t>
            </w:r>
          </w:p>
          <w:p w14:paraId="4A461E50" w14:textId="265CB8C8" w:rsidR="00184BD5" w:rsidRPr="00C4413B" w:rsidRDefault="00184BD5" w:rsidP="00DB5B56">
            <w:pPr>
              <w:spacing w:before="40" w:after="40"/>
              <w:jc w:val="both"/>
            </w:pPr>
            <w:r w:rsidRPr="00C4413B">
              <w:t>- Đề nghị lượng hóa thời lượng phát sóng để có căn cứ tính phí bản quyền.</w:t>
            </w:r>
          </w:p>
        </w:tc>
        <w:tc>
          <w:tcPr>
            <w:tcW w:w="3827" w:type="dxa"/>
          </w:tcPr>
          <w:p w14:paraId="68575857" w14:textId="77777777" w:rsidR="00184BD5" w:rsidRPr="00C4413B" w:rsidRDefault="00184BD5" w:rsidP="00DB5B56">
            <w:pPr>
              <w:spacing w:before="40" w:after="40"/>
              <w:jc w:val="both"/>
              <w:rPr>
                <w:b/>
              </w:rPr>
            </w:pPr>
            <w:r w:rsidRPr="00C4413B">
              <w:rPr>
                <w:b/>
              </w:rPr>
              <w:lastRenderedPageBreak/>
              <w:t>Giải trình, làm rõ</w:t>
            </w:r>
          </w:p>
          <w:p w14:paraId="7F05CE22" w14:textId="17F270C6" w:rsidR="00184BD5" w:rsidRPr="00C4413B" w:rsidRDefault="00184BD5" w:rsidP="00184BD5">
            <w:pPr>
              <w:spacing w:before="40" w:after="40"/>
              <w:jc w:val="both"/>
            </w:pPr>
            <w:r w:rsidRPr="00C4413B">
              <w:t xml:space="preserve">Phụ lục I hiện hành đã quy định rõ công thức tính tiền bản quyền dựa trên các thông số định lượng: Mức lương cơ sở, tỷ lệ phần trăm (%), tổng thời gian sử dụng... Đây là các </w:t>
            </w:r>
            <w:r w:rsidRPr="00C4413B">
              <w:lastRenderedPageBreak/>
              <w:t>chỉ số toán học rõ ràng, minh bạch được tính theo thời lượng thực tế sử dụng đủ điều kiện để các bên sử dụng đối soát và làm cơ sở tính tiền bản quyền. Các đơn vị cung cấp dịch vụ phát thanh truyền hình là chủ thể có nghĩa vụ trực tiếp đối soát việc sử dụng và thực hiện nghĩa vụ tài chính tương ứng với phạm vi hoạt động kinh doanh của mình.</w:t>
            </w:r>
          </w:p>
        </w:tc>
      </w:tr>
      <w:tr w:rsidR="00184BD5" w:rsidRPr="00C4413B" w14:paraId="1DC8C730" w14:textId="77777777" w:rsidTr="004D78CB">
        <w:tc>
          <w:tcPr>
            <w:tcW w:w="4219" w:type="dxa"/>
          </w:tcPr>
          <w:p w14:paraId="69C7C7D1" w14:textId="79E50361" w:rsidR="00184BD5" w:rsidRPr="00C4413B" w:rsidRDefault="00184BD5" w:rsidP="00DB5B56">
            <w:pPr>
              <w:spacing w:before="40" w:after="40"/>
              <w:jc w:val="both"/>
            </w:pPr>
            <w:r w:rsidRPr="00C4413B">
              <w:lastRenderedPageBreak/>
              <w:t>…</w:t>
            </w:r>
          </w:p>
          <w:p w14:paraId="417BE3D3" w14:textId="77777777" w:rsidR="00184BD5" w:rsidRPr="00C4413B" w:rsidRDefault="00184BD5" w:rsidP="00DB5B56">
            <w:pPr>
              <w:spacing w:before="40" w:after="40"/>
              <w:jc w:val="both"/>
            </w:pPr>
            <w:r w:rsidRPr="00C4413B">
              <w:t>Trường hợp truyền dẫn cùng thời gian, truyền dẫn phát sóng lại hoặc tiếp sóng chương trình truyền hình thông qua tất cả loại hình kênh chương trình truyền hình và các hình thức phát sóng truyền hình tương tự khác, bao gồm cả truyền qua cáp, trên mạng thông tin điện tử, mạng viễn thông, mạng Internet thì áp dụng 15% mức tiền bản quyền của lần phát sóng đầu tiên.</w:t>
            </w:r>
          </w:p>
          <w:p w14:paraId="0DA08164" w14:textId="31885947" w:rsidR="00184BD5" w:rsidRPr="00C4413B" w:rsidRDefault="00184BD5" w:rsidP="00DB5B56">
            <w:pPr>
              <w:spacing w:before="40" w:after="40"/>
              <w:jc w:val="both"/>
            </w:pPr>
            <w:r w:rsidRPr="00C4413B">
              <w:t>…</w:t>
            </w:r>
          </w:p>
        </w:tc>
        <w:tc>
          <w:tcPr>
            <w:tcW w:w="1985" w:type="dxa"/>
          </w:tcPr>
          <w:p w14:paraId="61909113" w14:textId="36EA515E" w:rsidR="00184BD5" w:rsidRPr="00C4413B" w:rsidRDefault="00184BD5" w:rsidP="00DB5B56">
            <w:pPr>
              <w:spacing w:before="40" w:after="40"/>
              <w:jc w:val="both"/>
              <w:rPr>
                <w:b/>
              </w:rPr>
            </w:pPr>
            <w:r w:rsidRPr="00C4413B">
              <w:rPr>
                <w:b/>
              </w:rPr>
              <w:t>Hiệp hội Truyền hình trả tiền VN</w:t>
            </w:r>
          </w:p>
        </w:tc>
        <w:tc>
          <w:tcPr>
            <w:tcW w:w="4536" w:type="dxa"/>
          </w:tcPr>
          <w:p w14:paraId="719D6B76" w14:textId="574CCB8C" w:rsidR="00184BD5" w:rsidRPr="00C4413B" w:rsidRDefault="00184BD5" w:rsidP="00DB5B56">
            <w:pPr>
              <w:spacing w:before="40" w:after="40"/>
              <w:jc w:val="both"/>
            </w:pPr>
            <w:r w:rsidRPr="00C4413B">
              <w:t>Hiện nay, áp dụng 15% mức tiền bản quyền cho lần phát sóng đầu tiên đối với “đơn vị tái phát sóng” dẫn đến mức chi phí bản quyền chi trả rất lớn.</w:t>
            </w:r>
          </w:p>
          <w:p w14:paraId="0C411678" w14:textId="77777777" w:rsidR="00184BD5" w:rsidRPr="00C4413B" w:rsidRDefault="00184BD5" w:rsidP="00DB5B56">
            <w:pPr>
              <w:spacing w:before="40" w:after="40"/>
              <w:jc w:val="both"/>
            </w:pPr>
            <w:r w:rsidRPr="00C4413B">
              <w:t xml:space="preserve">Đề xuất: sửa đổi cách tính cho phù hợp với hiệu suất kinh doanh, đảm bảo hài hòa lợi ích giữa các bên. Kiến nghị 1 trong 2 cách tính: </w:t>
            </w:r>
          </w:p>
          <w:p w14:paraId="3807BA42" w14:textId="77777777" w:rsidR="00184BD5" w:rsidRPr="00C4413B" w:rsidRDefault="00184BD5" w:rsidP="00DB5B56">
            <w:pPr>
              <w:spacing w:before="40" w:after="40"/>
              <w:jc w:val="both"/>
            </w:pPr>
            <w:r w:rsidRPr="00C4413B">
              <w:t xml:space="preserve">(1): Đơn vị chủ sở hữu quyền trực tiếp sản xuất nội dung, kênh chương trình sẽ chịu hoàn toàn trách nhiệm thanh toán tiền bản quyền đối với nội dụng, chương trình cấp cho đơn vị tiếp phát sóng. Đơn vị tiếp phát sóng được miễn trừ trách nhiệm đóng phí. </w:t>
            </w:r>
          </w:p>
          <w:p w14:paraId="021A6524" w14:textId="1B814674" w:rsidR="00184BD5" w:rsidRPr="00C4413B" w:rsidRDefault="00184BD5" w:rsidP="00DB5B56">
            <w:pPr>
              <w:spacing w:before="40" w:after="40"/>
              <w:jc w:val="both"/>
            </w:pPr>
            <w:r w:rsidRPr="00C4413B">
              <w:t>(2): Điều chỉnh giảm tỷ lệ mức tính tiền bản quyền của lần phát sóng đầu tiên thấp hơn mức 15%. Cụ thể từ 3-5%.</w:t>
            </w:r>
          </w:p>
        </w:tc>
        <w:tc>
          <w:tcPr>
            <w:tcW w:w="3827" w:type="dxa"/>
          </w:tcPr>
          <w:p w14:paraId="0C8183F8" w14:textId="77777777" w:rsidR="00184BD5" w:rsidRPr="00C4413B" w:rsidRDefault="00BE0387" w:rsidP="00DB5B56">
            <w:pPr>
              <w:spacing w:before="40" w:after="40"/>
              <w:jc w:val="both"/>
              <w:rPr>
                <w:b/>
              </w:rPr>
            </w:pPr>
            <w:r w:rsidRPr="00C4413B">
              <w:rPr>
                <w:b/>
              </w:rPr>
              <w:t>Giải trình, tiếp thu</w:t>
            </w:r>
          </w:p>
          <w:p w14:paraId="493D6183" w14:textId="77777777" w:rsidR="00BE0387" w:rsidRPr="00C4413B" w:rsidRDefault="00BE0387" w:rsidP="00DB5B56">
            <w:pPr>
              <w:spacing w:before="40" w:after="40"/>
              <w:jc w:val="both"/>
            </w:pPr>
            <w:r w:rsidRPr="00C4413B">
              <w:t>Về nội dung này, cơ quan soạn thảo xin ghi nhận ý kiến góp ý.</w:t>
            </w:r>
          </w:p>
          <w:p w14:paraId="49A6C462" w14:textId="46C84B2A" w:rsidR="00BE0387" w:rsidRPr="00C4413B" w:rsidRDefault="00BE0387" w:rsidP="00DB5B56">
            <w:pPr>
              <w:spacing w:before="40" w:after="40"/>
              <w:jc w:val="both"/>
            </w:pPr>
            <w:r w:rsidRPr="00C4413B">
              <w:t>Đồng thời cần tham vấn thêm ý kiến của bên chủ sở hữu quyền, trao đổi, làm rõ để quy định cho phù hợp.</w:t>
            </w:r>
          </w:p>
        </w:tc>
      </w:tr>
      <w:tr w:rsidR="00184BD5" w:rsidRPr="00C4413B" w14:paraId="32E429D9" w14:textId="77777777" w:rsidTr="004D78CB">
        <w:tc>
          <w:tcPr>
            <w:tcW w:w="4219" w:type="dxa"/>
          </w:tcPr>
          <w:p w14:paraId="6A028988" w14:textId="52D2B1AF" w:rsidR="00184BD5" w:rsidRPr="00C4413B" w:rsidRDefault="00184BD5" w:rsidP="00DB5B56">
            <w:pPr>
              <w:spacing w:before="40" w:after="40"/>
              <w:jc w:val="both"/>
            </w:pPr>
          </w:p>
        </w:tc>
        <w:tc>
          <w:tcPr>
            <w:tcW w:w="1985" w:type="dxa"/>
          </w:tcPr>
          <w:p w14:paraId="7E6319CB" w14:textId="73A403B1" w:rsidR="00184BD5" w:rsidRPr="00C4413B" w:rsidRDefault="00BE0387" w:rsidP="00DB5B56">
            <w:pPr>
              <w:spacing w:before="40" w:after="40"/>
              <w:jc w:val="both"/>
              <w:rPr>
                <w:b/>
              </w:rPr>
            </w:pPr>
            <w:r w:rsidRPr="00C4413B">
              <w:rPr>
                <w:b/>
              </w:rPr>
              <w:t xml:space="preserve">Cục Phát thanh, truyền hình và thông tin điện tử (Bộ VHTTDL), </w:t>
            </w:r>
            <w:r w:rsidR="00184BD5" w:rsidRPr="00C4413B">
              <w:rPr>
                <w:b/>
              </w:rPr>
              <w:lastRenderedPageBreak/>
              <w:t>Hiệp hội Truyền hình trả tiền VN</w:t>
            </w:r>
          </w:p>
        </w:tc>
        <w:tc>
          <w:tcPr>
            <w:tcW w:w="4536" w:type="dxa"/>
          </w:tcPr>
          <w:p w14:paraId="06586240" w14:textId="77777777" w:rsidR="00184BD5" w:rsidRPr="00C4413B" w:rsidRDefault="00184BD5" w:rsidP="00DB5B56">
            <w:pPr>
              <w:spacing w:before="40" w:after="40"/>
              <w:jc w:val="both"/>
            </w:pPr>
            <w:r w:rsidRPr="00C4413B">
              <w:lastRenderedPageBreak/>
              <w:t xml:space="preserve">1/ Đối với kênh thiết yếu: Quy định thu phí bản quyền âm nhạc kênh thiết yếu là không hợp lý với các đơn vị cung cấp dịch vụ truyền hình trả tiền như chỉ  thực hiện truyền </w:t>
            </w:r>
            <w:r w:rsidRPr="00C4413B">
              <w:lastRenderedPageBreak/>
              <w:t>dẫn các kênh này nhằm phục vụ nhiệm vụ chính trị xã hội và bắt buộc phải truyền dẫn theo quy định của Nghị định 06/2016/NĐ-CP và Nghị định 71/2022/NĐ-CP. Bên cạnh đó, đơn vị truyền dẫn không được phép chắn sóng các kênh thiết yếu này, không được phép can thiệp chỉnh sửa nội dung chương trình trên kênh. Đồng thời, đơn vị truyền dẫn cũng mất nhiều chi phí để thực hiện nhiệm vụ truyền dẫn các kênh thiết yếu.</w:t>
            </w:r>
          </w:p>
          <w:p w14:paraId="4CA726D3" w14:textId="77777777" w:rsidR="00184BD5" w:rsidRPr="00C4413B" w:rsidRDefault="00184BD5" w:rsidP="00DB5B56">
            <w:pPr>
              <w:spacing w:before="40" w:after="40"/>
              <w:jc w:val="both"/>
            </w:pPr>
            <w:r w:rsidRPr="00C4413B">
              <w:t>Đề xuất loại bỏ các kênh chương trình truyền hình thiết yếu trung ương và kênh chương trình truyền hình thiết yếu địa phương ra khỏi danh sách tính tiền bản quyền đối với các đơn vị truyền dẫn (tiếp sóng nguyên vẹn chương trình truyền hình).</w:t>
            </w:r>
          </w:p>
          <w:p w14:paraId="5BAC4A53" w14:textId="77777777" w:rsidR="00184BD5" w:rsidRPr="00C4413B" w:rsidRDefault="00184BD5" w:rsidP="00DB5B56">
            <w:pPr>
              <w:spacing w:before="40" w:after="40"/>
              <w:jc w:val="both"/>
            </w:pPr>
            <w:r w:rsidRPr="00C4413B">
              <w:t>2/ Đối với kênh không thiết yếu: Biểu mức tính tiền bản quyền theo Phụ lục 01 của Nghị định 17/2023/NĐ-CP là không khả thi, vượt quá phạm vi chi trả của các doanh nghiệp cung cấp dịch vụ truyền hình trả tiền. Do vậy, đề xuất Cục Bản quyền - Bộ Văn hóa, Thể thao và Du lịch nghiên cứu, xây dựng lại công thức tính phí bản quyền cho phù hợp với thực tiễn.</w:t>
            </w:r>
          </w:p>
          <w:p w14:paraId="3F96135B" w14:textId="77777777" w:rsidR="00184BD5" w:rsidRPr="00C4413B" w:rsidRDefault="00184BD5" w:rsidP="00DB5B56">
            <w:pPr>
              <w:spacing w:before="40" w:after="40"/>
              <w:jc w:val="both"/>
            </w:pPr>
            <w:r w:rsidRPr="00C4413B">
              <w:t>theo đó đề xuất:</w:t>
            </w:r>
          </w:p>
          <w:p w14:paraId="7B7162D8" w14:textId="77777777" w:rsidR="00184BD5" w:rsidRPr="00C4413B" w:rsidRDefault="00184BD5" w:rsidP="00DB5B56">
            <w:pPr>
              <w:spacing w:before="40" w:after="40"/>
              <w:jc w:val="both"/>
            </w:pPr>
            <w:r w:rsidRPr="00C4413B">
              <w:t>- Tính phí theo gói các nhóm kênh: kênh phim truyện, kênh hài, kênh thể thao...</w:t>
            </w:r>
          </w:p>
          <w:p w14:paraId="47EA0209" w14:textId="77777777" w:rsidR="00184BD5" w:rsidRPr="00C4413B" w:rsidRDefault="00184BD5" w:rsidP="00DB5B56">
            <w:pPr>
              <w:spacing w:before="40" w:after="40"/>
              <w:jc w:val="both"/>
            </w:pPr>
            <w:r w:rsidRPr="00C4413B">
              <w:t xml:space="preserve">- Giảm tỷ lệ phần trăm của mức lương cơ sở, làm căn cứ tính phí; đồng thời, cân nhắc tỷ lệ phần trăm hợp lý dựa trên mức doanh thu </w:t>
            </w:r>
            <w:r w:rsidRPr="00C4413B">
              <w:lastRenderedPageBreak/>
              <w:t>dịch vụ truyền hình trả tiền của các doanh nghiệp.</w:t>
            </w:r>
          </w:p>
          <w:p w14:paraId="775CFFFD" w14:textId="77777777" w:rsidR="00184BD5" w:rsidRPr="00C4413B" w:rsidRDefault="00184BD5" w:rsidP="00DB5B56">
            <w:pPr>
              <w:spacing w:before="40" w:after="40"/>
              <w:jc w:val="both"/>
            </w:pPr>
            <w:r w:rsidRPr="00C4413B">
              <w:t xml:space="preserve">- Chỉ tính tiền bản quyền đối với lần phát sóng/lần truyền dẫn và tiếp sóng đầu tiên, không bao gồm các đợt phát lại/truyền lại các chương trình truyền hình trên kênh. Do đó, đề xuất sửa nội dung như sau:  </w:t>
            </w:r>
          </w:p>
          <w:p w14:paraId="45D57C41" w14:textId="77777777" w:rsidR="00184BD5" w:rsidRPr="00C4413B" w:rsidRDefault="00184BD5" w:rsidP="00DB5B56">
            <w:pPr>
              <w:spacing w:before="40" w:after="40"/>
              <w:jc w:val="both"/>
              <w:rPr>
                <w:i/>
                <w:strike/>
              </w:rPr>
            </w:pPr>
            <w:r w:rsidRPr="00C4413B">
              <w:t>“</w:t>
            </w:r>
            <w:r w:rsidRPr="00C4413B">
              <w:rPr>
                <w:i/>
                <w:strike/>
              </w:rPr>
              <w:t>Trường hợp phát lại chương trình truyền hình sau thời gian phát sóng lần đầu thì áp dụng 20% mức tiền bản quyền của lần phát sóng đầu tiên.</w:t>
            </w:r>
          </w:p>
          <w:p w14:paraId="2A0CA04F" w14:textId="77777777" w:rsidR="00184BD5" w:rsidRPr="00C4413B" w:rsidRDefault="00184BD5" w:rsidP="00DB5B56">
            <w:pPr>
              <w:spacing w:before="40" w:after="40"/>
              <w:jc w:val="both"/>
              <w:rPr>
                <w:i/>
              </w:rPr>
            </w:pPr>
            <w:r w:rsidRPr="00C4413B">
              <w:rPr>
                <w:i/>
              </w:rPr>
              <w:t>Trường hợp truyền dẫn cùng thời gian, truyền dẫn phát sóng lại hoặc tiếp sóng chương trình truyền hình thông qua tất cả loại hình kênh chương trình truyền hình và các hình thức phát sóng truyền hình tương tự khác, bao gồm cả truyền qua cáp, trên mạng thông tin điện tử, mạng viễn thông, mạng Internet thì áp dụng 15% mức tiền bản quyền của lần phát sóng đầu tiên.</w:t>
            </w:r>
          </w:p>
          <w:p w14:paraId="3AE17676" w14:textId="416EB03F" w:rsidR="00184BD5" w:rsidRPr="00C4413B" w:rsidRDefault="00184BD5" w:rsidP="00DB5B56">
            <w:pPr>
              <w:spacing w:before="40" w:after="40"/>
              <w:jc w:val="both"/>
            </w:pPr>
            <w:r w:rsidRPr="00C4413B">
              <w:rPr>
                <w:i/>
              </w:rPr>
              <w:t xml:space="preserve">Trường hợp phát, truyền các kênh chương trình mới qua cáp, trên mạng thông tin điện tử, mạng viễn thông, mạng Internet hoặc bất kỳ phương tiện kỹ thuật tương tự nào khác thì mức tiền bản quyền tính theo mức tiền bản quyền đối với kênh không thiết yếu quy định tại bảng thuộc khoản này; </w:t>
            </w:r>
            <w:r w:rsidRPr="00C4413B">
              <w:rPr>
                <w:i/>
                <w:strike/>
              </w:rPr>
              <w:t>trường hợp tái phát, tái truyền thì áp dụng 15% mức tiền bản quyền của lần phát, truyền đầu tiên.</w:t>
            </w:r>
            <w:r w:rsidRPr="00C4413B">
              <w:t>”.</w:t>
            </w:r>
          </w:p>
        </w:tc>
        <w:tc>
          <w:tcPr>
            <w:tcW w:w="3827" w:type="dxa"/>
          </w:tcPr>
          <w:p w14:paraId="598C8FC1" w14:textId="77777777" w:rsidR="00BE0387" w:rsidRPr="00C4413B" w:rsidRDefault="00BE0387" w:rsidP="00BE0387">
            <w:pPr>
              <w:spacing w:before="40" w:after="40"/>
              <w:jc w:val="both"/>
              <w:rPr>
                <w:b/>
              </w:rPr>
            </w:pPr>
            <w:r w:rsidRPr="00C4413B">
              <w:rPr>
                <w:b/>
              </w:rPr>
              <w:lastRenderedPageBreak/>
              <w:t>Giải trình, tiếp thu</w:t>
            </w:r>
          </w:p>
          <w:p w14:paraId="0073BC67" w14:textId="77777777" w:rsidR="00BE0387" w:rsidRPr="00C4413B" w:rsidRDefault="00BE0387" w:rsidP="00BE0387">
            <w:pPr>
              <w:spacing w:before="40" w:after="40"/>
              <w:jc w:val="both"/>
            </w:pPr>
            <w:r w:rsidRPr="00C4413B">
              <w:t>Về nội dung này, cơ quan soạn thảo xin ghi nhận ý kiến góp ý.</w:t>
            </w:r>
          </w:p>
          <w:p w14:paraId="32EFEF6D" w14:textId="27B51E15" w:rsidR="00BE0387" w:rsidRPr="00C4413B" w:rsidRDefault="00BE0387" w:rsidP="00BE0387">
            <w:pPr>
              <w:spacing w:before="40" w:after="40"/>
              <w:jc w:val="both"/>
            </w:pPr>
            <w:r w:rsidRPr="00C4413B">
              <w:t xml:space="preserve">Các quyền tài sản đối với tác phẩm </w:t>
            </w:r>
            <w:r w:rsidRPr="00C4413B">
              <w:lastRenderedPageBreak/>
              <w:t>quy định tại Điều 20 Luật SHTT. Tổ chức, cá nhân sử dụng có trách nhiệm thực hiện các nghĩa vụ bản quyền với tác giả, chủ sở hữu theo quy định.</w:t>
            </w:r>
          </w:p>
          <w:p w14:paraId="6A4FC313" w14:textId="597FC74C" w:rsidR="00BE0387" w:rsidRPr="00C4413B" w:rsidRDefault="00BE0387" w:rsidP="00BE0387">
            <w:pPr>
              <w:spacing w:before="40" w:after="40"/>
              <w:jc w:val="both"/>
            </w:pPr>
            <w:r w:rsidRPr="00C4413B">
              <w:t>Hoạt động của các đơn vị cung cấp dịch vụ phát thanh truyền hình là hoạt động kinh doanh có thu phí (thuê bao, quảng cáo), trực tiếp hưởng lợi nguồn thu từ người sử dụng dịch vụ. Việc các đơn vị này sử dụng các tác phẩm âm nhạc, điện ảnh... để làm phong phú nội dung gói cước nhằm thu hút khách hàng là đang thực hiện khai thác thương mại. Do đó, các đơn vị này phải có nghĩa vụ chia sẻ lợi ích tài chính với chủ sở hữu quyền và là chủ thể trực tiếp thực hiện trách nhiệm quyền tác giả, quyền liên quan theo nguyên tắc của Luật Sở hữu trí tuệ, không thể chuyển giao nghĩa vụ cho chủ sở hữu các chương trình phát sóng gốc.</w:t>
            </w:r>
          </w:p>
          <w:p w14:paraId="768A4E20" w14:textId="1932FC8C" w:rsidR="00184BD5" w:rsidRPr="00C4413B" w:rsidRDefault="00BE0387" w:rsidP="00BE0387">
            <w:pPr>
              <w:spacing w:before="40" w:after="40"/>
              <w:jc w:val="both"/>
            </w:pPr>
            <w:r w:rsidRPr="00C4413B">
              <w:t>Đồng thời, nội dung này cần tham vấn thêm ý kiến của bên chủ sở hữu quyền, trao đổi, làm rõ để quy định cho phù hợp.</w:t>
            </w:r>
          </w:p>
        </w:tc>
      </w:tr>
      <w:tr w:rsidR="00184BD5" w:rsidRPr="000F23B5" w14:paraId="752B9539" w14:textId="77777777" w:rsidTr="004D78CB">
        <w:tc>
          <w:tcPr>
            <w:tcW w:w="4219" w:type="dxa"/>
          </w:tcPr>
          <w:p w14:paraId="33FDFD94" w14:textId="10FB99A1" w:rsidR="00184BD5" w:rsidRPr="00C4413B" w:rsidRDefault="00184BD5" w:rsidP="00DB5B56">
            <w:pPr>
              <w:spacing w:before="40" w:after="40"/>
              <w:jc w:val="both"/>
            </w:pPr>
          </w:p>
        </w:tc>
        <w:tc>
          <w:tcPr>
            <w:tcW w:w="1985" w:type="dxa"/>
          </w:tcPr>
          <w:p w14:paraId="31F5F600" w14:textId="02B56261" w:rsidR="00184BD5" w:rsidRPr="00C4413B" w:rsidRDefault="00184BD5" w:rsidP="00DB5B56">
            <w:pPr>
              <w:spacing w:before="40" w:after="40"/>
              <w:jc w:val="both"/>
              <w:rPr>
                <w:b/>
              </w:rPr>
            </w:pPr>
            <w:r w:rsidRPr="00C4413B">
              <w:rPr>
                <w:b/>
              </w:rPr>
              <w:t xml:space="preserve">Tập đoàn Công </w:t>
            </w:r>
            <w:r w:rsidRPr="00C4413B">
              <w:rPr>
                <w:b/>
              </w:rPr>
              <w:lastRenderedPageBreak/>
              <w:t>nghiệp - Viễn thông Quân đội (VIETTEL)</w:t>
            </w:r>
          </w:p>
        </w:tc>
        <w:tc>
          <w:tcPr>
            <w:tcW w:w="4536" w:type="dxa"/>
          </w:tcPr>
          <w:p w14:paraId="39FA7724" w14:textId="77777777" w:rsidR="00184BD5" w:rsidRPr="00C4413B" w:rsidRDefault="00184BD5" w:rsidP="00DB5B56">
            <w:pPr>
              <w:spacing w:before="40" w:after="40"/>
              <w:jc w:val="both"/>
            </w:pPr>
            <w:r w:rsidRPr="00C4413B">
              <w:lastRenderedPageBreak/>
              <w:t xml:space="preserve">Đề xuất điều chỉnh cách tính phí, tách riêng </w:t>
            </w:r>
            <w:r w:rsidRPr="00C4413B">
              <w:lastRenderedPageBreak/>
              <w:t>trường hợp tính phí bản quyền đối với tổ chức phát sóng và tổ chức tái phát sóng, truyền đạt đến công chúng. Cụ thể:</w:t>
            </w:r>
          </w:p>
          <w:p w14:paraId="58B97A4A" w14:textId="77777777" w:rsidR="00184BD5" w:rsidRPr="00C4413B" w:rsidRDefault="00184BD5" w:rsidP="00DB5B56">
            <w:pPr>
              <w:spacing w:before="40" w:after="40"/>
              <w:jc w:val="both"/>
              <w:rPr>
                <w:b/>
              </w:rPr>
            </w:pPr>
            <w:r w:rsidRPr="00C4413B">
              <w:t>“</w:t>
            </w:r>
            <w:r w:rsidRPr="00C4413B">
              <w:rPr>
                <w:b/>
              </w:rPr>
              <w:t>2. Đối với lĩnh vực truyền hình.</w:t>
            </w:r>
          </w:p>
          <w:p w14:paraId="5E955D65" w14:textId="77777777" w:rsidR="00184BD5" w:rsidRPr="00C4413B" w:rsidRDefault="00184BD5" w:rsidP="00DB5B56">
            <w:pPr>
              <w:spacing w:before="40" w:after="40"/>
              <w:jc w:val="both"/>
              <w:rPr>
                <w:b/>
              </w:rPr>
            </w:pPr>
            <w:r w:rsidRPr="00C4413B">
              <w:rPr>
                <w:b/>
              </w:rPr>
              <w:t xml:space="preserve">a) Đối với tổ chức phát sóng: </w:t>
            </w:r>
          </w:p>
          <w:p w14:paraId="232CD6D7" w14:textId="77777777" w:rsidR="00184BD5" w:rsidRPr="00C4413B" w:rsidRDefault="00184BD5" w:rsidP="00DB5B56">
            <w:pPr>
              <w:spacing w:before="40" w:after="40"/>
              <w:jc w:val="both"/>
            </w:pPr>
            <w:r w:rsidRPr="00C4413B">
              <w:t>- Số tiền bản quyền chi trả theo năm cho chủ sở hữu quyền tác giả và chủ sở hữu quyền liên quan tính bằng cách nhân tổng thời gian (tính theo phút) phát sóng tác phẩm, bản ghi âm, ghi hình trong năm hiện tại với tỷ lệ phần trăm của mức lương cơ sở quy định như sau:</w:t>
            </w:r>
          </w:p>
          <w:p w14:paraId="0A3AC635" w14:textId="77777777" w:rsidR="00184BD5" w:rsidRPr="00C4413B" w:rsidRDefault="00184BD5" w:rsidP="00DB5B56">
            <w:pPr>
              <w:spacing w:before="40" w:after="40"/>
              <w:jc w:val="both"/>
            </w:pPr>
            <w:r w:rsidRPr="00C4413B">
              <w:t>[...]</w:t>
            </w:r>
          </w:p>
          <w:p w14:paraId="0BD29967" w14:textId="77777777" w:rsidR="00184BD5" w:rsidRPr="00C4413B" w:rsidRDefault="00184BD5" w:rsidP="00DB5B56">
            <w:pPr>
              <w:spacing w:before="40" w:after="40"/>
              <w:jc w:val="both"/>
            </w:pPr>
            <w:r w:rsidRPr="00C4413B">
              <w:t>- Trường hợp tổ chức phát sóng phát lại chương trình truyền hình sau thời gian phát sóng lần đầu thì áp dụng 20% mức tiền bản quyền của lần phát sóng đầu tiên.</w:t>
            </w:r>
          </w:p>
          <w:p w14:paraId="2953B619" w14:textId="77777777" w:rsidR="00184BD5" w:rsidRPr="00C4413B" w:rsidRDefault="00184BD5" w:rsidP="00DB5B56">
            <w:pPr>
              <w:spacing w:before="40" w:after="40"/>
              <w:jc w:val="both"/>
            </w:pPr>
            <w:r w:rsidRPr="00C4413B">
              <w:t>- Trường hợp tổ chức phát sóng phát, truyền các kênh chương trình mới qua cáp, trên mạng thông tin điện tử, mạng viễn thông, mạng Internet hoặc bất kỳ phương tiện kỹ thuật tương tự nào khác thì mức tiền bản quyền tính theo mức tiền bản quyền đối với kênh không thiết yếu quy định tại bảng thuộc điểm a) khoản này; trường hợp tái phát, tái truyền thì áp dụng 15% mức tiền bản quyền của lần phát, truyền đầu tiên.</w:t>
            </w:r>
          </w:p>
          <w:p w14:paraId="0B7DA0F8" w14:textId="77777777" w:rsidR="00184BD5" w:rsidRPr="00C4413B" w:rsidRDefault="00184BD5" w:rsidP="00DB5B56">
            <w:pPr>
              <w:spacing w:before="40" w:after="40"/>
              <w:jc w:val="both"/>
              <w:rPr>
                <w:b/>
              </w:rPr>
            </w:pPr>
            <w:r w:rsidRPr="00C4413B">
              <w:rPr>
                <w:b/>
              </w:rPr>
              <w:t>b) Đối với tổ chức tái phát sóng, truyền đạt đến công chúng chương trình phát sóng</w:t>
            </w:r>
          </w:p>
          <w:p w14:paraId="6D95134C" w14:textId="77777777" w:rsidR="00184BD5" w:rsidRPr="00C4413B" w:rsidRDefault="00184BD5" w:rsidP="00DB5B56">
            <w:pPr>
              <w:spacing w:before="40" w:after="40"/>
              <w:jc w:val="both"/>
            </w:pPr>
            <w:r w:rsidRPr="00C4413B">
              <w:t xml:space="preserve">- Trường hợp tổ chức tái phát sóng, truyền  </w:t>
            </w:r>
            <w:r w:rsidRPr="00C4413B">
              <w:lastRenderedPageBreak/>
              <w:t>đạt đến công chúng chương trình phát sóng trên kênh chương trình truyền hình thiết yếu qua cáp, trên mạng thông tin điện tử, mạng viễn thông, mạng Internet hoặc các phương tiện kỹ thuật tương tự khác thì áp dụng mức tiền bản quyền bằng 5% mức tiền bản quyền của lần phát sóng đầu tiên.</w:t>
            </w:r>
          </w:p>
          <w:p w14:paraId="0B123636" w14:textId="77777777" w:rsidR="00184BD5" w:rsidRPr="00C4413B" w:rsidRDefault="00184BD5" w:rsidP="00DB5B56">
            <w:pPr>
              <w:spacing w:before="40" w:after="40"/>
              <w:jc w:val="both"/>
            </w:pPr>
            <w:r w:rsidRPr="00C4413B">
              <w:t>- Trường hợp tổ chức tái phát sóng, truyền đạt đến công chúng chương trình phát sóng trên kênh chương trình không thiết yếu qua cáp, trên mạng thông tin điện tử, mạng viễn thông, mạng Internet hoặc các phương tiện kỹ thuật tương tự khác thì áp dụng mức tiền bản quyền bằng 15% mức tiền bản quyền của lần phát sóng đầu tiên.</w:t>
            </w:r>
          </w:p>
          <w:p w14:paraId="43EB32AB" w14:textId="0ED25187" w:rsidR="00184BD5" w:rsidRPr="00C4413B" w:rsidRDefault="00184BD5" w:rsidP="00DB5B56">
            <w:pPr>
              <w:spacing w:before="40" w:after="40"/>
              <w:jc w:val="both"/>
            </w:pPr>
            <w:r w:rsidRPr="00C4413B">
              <w:t>3. Tổ chức phát sóng có trách nhiệm cung cấp dữ liệu để xác định thời lượng, tác phẩm, tác giả phục vụ việc xác định mức tiền bản quyền của lần phát sóng đầu tiên để các bên liên quan thực hiện các nghĩa vụ theo quy định”.</w:t>
            </w:r>
            <w:bookmarkStart w:id="0" w:name="_GoBack"/>
            <w:bookmarkEnd w:id="0"/>
          </w:p>
        </w:tc>
        <w:tc>
          <w:tcPr>
            <w:tcW w:w="3827" w:type="dxa"/>
          </w:tcPr>
          <w:p w14:paraId="3103ADB4" w14:textId="28E3D912" w:rsidR="00184BD5" w:rsidRPr="00BE0387" w:rsidRDefault="00BE0387" w:rsidP="00DB5B56">
            <w:pPr>
              <w:spacing w:before="40" w:after="40"/>
              <w:jc w:val="both"/>
              <w:rPr>
                <w:b/>
              </w:rPr>
            </w:pPr>
            <w:r w:rsidRPr="00C4413B">
              <w:rPr>
                <w:b/>
              </w:rPr>
              <w:lastRenderedPageBreak/>
              <w:t>Tiếp thu, giải trình như trên</w:t>
            </w:r>
          </w:p>
        </w:tc>
      </w:tr>
    </w:tbl>
    <w:p w14:paraId="717A09F0" w14:textId="77777777" w:rsidR="001F0E95" w:rsidRPr="001F0E95" w:rsidRDefault="001F0E95">
      <w:pPr>
        <w:rPr>
          <w:b/>
        </w:rPr>
      </w:pPr>
    </w:p>
    <w:sectPr w:rsidR="001F0E95" w:rsidRPr="001F0E95" w:rsidSect="005522CA">
      <w:headerReference w:type="default" r:id="rId9"/>
      <w:pgSz w:w="16840" w:h="11907" w:orient="landscape" w:code="9"/>
      <w:pgMar w:top="1021" w:right="1021" w:bottom="1021" w:left="153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00F72" w14:textId="77777777" w:rsidR="008C7695" w:rsidRDefault="008C7695" w:rsidP="00864E7B">
      <w:r>
        <w:separator/>
      </w:r>
    </w:p>
  </w:endnote>
  <w:endnote w:type="continuationSeparator" w:id="0">
    <w:p w14:paraId="114BBC7C" w14:textId="77777777" w:rsidR="008C7695" w:rsidRDefault="008C7695" w:rsidP="0086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F39A8" w14:textId="77777777" w:rsidR="008C7695" w:rsidRDefault="008C7695" w:rsidP="00864E7B">
      <w:r>
        <w:separator/>
      </w:r>
    </w:p>
  </w:footnote>
  <w:footnote w:type="continuationSeparator" w:id="0">
    <w:p w14:paraId="1A29AA52" w14:textId="77777777" w:rsidR="008C7695" w:rsidRDefault="008C7695" w:rsidP="00864E7B">
      <w:r>
        <w:continuationSeparator/>
      </w:r>
    </w:p>
  </w:footnote>
  <w:footnote w:id="1">
    <w:p w14:paraId="16612CF2" w14:textId="690F6E15" w:rsidR="002F0C65" w:rsidRDefault="002F0C65" w:rsidP="00C43C94">
      <w:pPr>
        <w:pStyle w:val="FootnoteText"/>
        <w:jc w:val="both"/>
      </w:pPr>
      <w:r>
        <w:rPr>
          <w:rStyle w:val="FootnoteReference"/>
        </w:rPr>
        <w:footnoteRef/>
      </w:r>
      <w:r>
        <w:t xml:space="preserve"> Thông tấn xã Việt Nam; Đài Tiếng nói Việt Nam; Viện Hàn lâm Khoa học xã hội Việt Nam.</w:t>
      </w:r>
    </w:p>
  </w:footnote>
  <w:footnote w:id="2">
    <w:p w14:paraId="79E642D4" w14:textId="291C5A0A" w:rsidR="002F0C65" w:rsidRDefault="002F0C65" w:rsidP="00C43C94">
      <w:pPr>
        <w:pStyle w:val="FootnoteText"/>
        <w:jc w:val="both"/>
      </w:pPr>
      <w:r>
        <w:rPr>
          <w:rStyle w:val="FootnoteReference"/>
        </w:rPr>
        <w:footnoteRef/>
      </w:r>
      <w:r>
        <w:t xml:space="preserve"> Bộ Quốc phòng; Bộ Tư pháp; Bộ Ngoại giao; Bộ Nội vụ; Ngân hàng Nhà nước Việt Nam; Viện Hàn lâm Khoa học và Công nghệ Việt Nam.</w:t>
      </w:r>
    </w:p>
  </w:footnote>
  <w:footnote w:id="3">
    <w:p w14:paraId="5D6084DC" w14:textId="1A5F7612" w:rsidR="002F0C65" w:rsidRDefault="002F0C65" w:rsidP="00C43C94">
      <w:pPr>
        <w:pStyle w:val="FootnoteText"/>
        <w:jc w:val="both"/>
      </w:pPr>
      <w:r>
        <w:rPr>
          <w:rStyle w:val="FootnoteReference"/>
        </w:rPr>
        <w:footnoteRef/>
      </w:r>
      <w:r>
        <w:t xml:space="preserve"> Vụ Tổ chức cán bộ; Cục Thể dục thể thao; Cục Thông tin cơ sở và Thông tin đối ngoại; Cục Văn hóa các dân tộc Việt Nam.</w:t>
      </w:r>
    </w:p>
  </w:footnote>
  <w:footnote w:id="4">
    <w:p w14:paraId="0DC2F0A6" w14:textId="1115777F" w:rsidR="002F0C65" w:rsidRDefault="002F0C65" w:rsidP="00C43C94">
      <w:pPr>
        <w:pStyle w:val="FootnoteText"/>
        <w:jc w:val="both"/>
      </w:pPr>
      <w:r>
        <w:rPr>
          <w:rStyle w:val="FootnoteReference"/>
        </w:rPr>
        <w:footnoteRef/>
      </w:r>
      <w:r>
        <w:t xml:space="preserve"> Cục Xuất bản, In và Phát hành; Cục Nghệ thuật biểu diễn; </w:t>
      </w:r>
      <w:r w:rsidRPr="00426945">
        <w:t>Cục Văn hóa cơ sở, Gia đình và Thư viện</w:t>
      </w:r>
      <w:r>
        <w:t>; Cục Di sản văn hóa; Cục Hợp tác quốc tế; Cục Phát thanh, truyền hình và Thông tin điện tử; Cục Mỹ thuật, Nhiếp ảnh và Triển lãm; Cục Điện ảnh; Văn phòng Bộ; Vụ Kế hoạch, Tài chính.</w:t>
      </w:r>
    </w:p>
  </w:footnote>
  <w:footnote w:id="5">
    <w:p w14:paraId="03C37C5A" w14:textId="3200A18E" w:rsidR="002F0C65" w:rsidRDefault="002F0C65" w:rsidP="00C43C94">
      <w:pPr>
        <w:pStyle w:val="FootnoteText"/>
        <w:jc w:val="both"/>
      </w:pPr>
      <w:r>
        <w:rPr>
          <w:rStyle w:val="FootnoteReference"/>
        </w:rPr>
        <w:footnoteRef/>
      </w:r>
      <w:r>
        <w:t xml:space="preserve"> Sở VHTTDL Cà Mau; Sở VHTTDL Cần Thơ; Sở VHTTDL Hải Phòng; Sở VHTTDL Hà Tĩnh; Sở VHTTDL Lai Châu; Sở VHTTDL Phú Thọ; Sở VHTTDL Thanh Hóa; Sở VHTTDL Vĩnh Long; Sở VHTTDL Sơn La; Sở VHTT Ninh Bình; Sở VHTTDL Quảng Trị; Sở VHTTDL Tây Ninh.</w:t>
      </w:r>
    </w:p>
  </w:footnote>
  <w:footnote w:id="6">
    <w:p w14:paraId="40D37F61" w14:textId="61043AF7" w:rsidR="002F0C65" w:rsidRDefault="002F0C65" w:rsidP="00C43C94">
      <w:pPr>
        <w:pStyle w:val="FootnoteText"/>
        <w:jc w:val="both"/>
      </w:pPr>
      <w:r>
        <w:rPr>
          <w:rStyle w:val="FootnoteReference"/>
        </w:rPr>
        <w:footnoteRef/>
      </w:r>
      <w:r>
        <w:t xml:space="preserve"> Sở VHTTDL Điện Biên; Sở VHTTDL Điện Biên; Sở VHTTDL Lào Cai; Sở VHTTDL Cao Bằng; Sở VHTTDL Quảng Ninh; Sở VHTTDL Bắc Ninh; Sở KHCN Hà Tĩnh.</w:t>
      </w:r>
    </w:p>
  </w:footnote>
  <w:footnote w:id="7">
    <w:p w14:paraId="0388AF0F" w14:textId="349F5176" w:rsidR="002F0C65" w:rsidRDefault="002F0C65" w:rsidP="00C43C94">
      <w:pPr>
        <w:pStyle w:val="FootnoteText"/>
        <w:jc w:val="both"/>
      </w:pPr>
      <w:r>
        <w:rPr>
          <w:rStyle w:val="FootnoteReference"/>
        </w:rPr>
        <w:footnoteRef/>
      </w:r>
      <w:r>
        <w:t xml:space="preserve"> Báo và PTTH Huế; Báo và PTTH Thái Nguyên; Báo và PTTH Hà Tĩnh; Báo và PTTH Phú Thọ; Báo và PTTH Đồng Nai; Báo và PTTH Sơn La; Báo và PTTH Quảng Ngãi.</w:t>
      </w:r>
    </w:p>
  </w:footnote>
  <w:footnote w:id="8">
    <w:p w14:paraId="6C11E237" w14:textId="2CC8A987" w:rsidR="002F0C65" w:rsidRPr="008A1350" w:rsidRDefault="002F0C65" w:rsidP="000227EA">
      <w:pPr>
        <w:pStyle w:val="FootnoteText"/>
        <w:jc w:val="both"/>
        <w:rPr>
          <w:lang w:val="vi-VN"/>
        </w:rPr>
      </w:pPr>
      <w:r>
        <w:rPr>
          <w:rStyle w:val="FootnoteReference"/>
        </w:rPr>
        <w:footnoteRef/>
      </w:r>
      <w:r>
        <w:t xml:space="preserve"> Báo và PTTH Tuyên Quang; Báo và PTTH Vĩnh Long</w:t>
      </w:r>
      <w:r>
        <w:rPr>
          <w:lang w:val="vi-VN"/>
        </w:rPr>
        <w:t>.</w:t>
      </w:r>
    </w:p>
  </w:footnote>
  <w:footnote w:id="9">
    <w:p w14:paraId="0022C9D2" w14:textId="388BA264" w:rsidR="002F0C65" w:rsidRPr="008A1350" w:rsidRDefault="002F0C65" w:rsidP="000227EA">
      <w:pPr>
        <w:pStyle w:val="FootnoteText"/>
        <w:jc w:val="both"/>
        <w:rPr>
          <w:lang w:val="vi-VN"/>
        </w:rPr>
      </w:pPr>
      <w:r>
        <w:rPr>
          <w:rStyle w:val="FootnoteReference"/>
        </w:rPr>
        <w:footnoteRef/>
      </w:r>
      <w:r>
        <w:t xml:space="preserve"> Hiệp hội Công nghiệp ghi âm Việt Nam (RIAV); Hội Thư viện Việt Nam</w:t>
      </w:r>
      <w:r>
        <w:rPr>
          <w:lang w:val="vi-VN"/>
        </w:rPr>
        <w:t>.</w:t>
      </w:r>
    </w:p>
  </w:footnote>
  <w:footnote w:id="10">
    <w:p w14:paraId="3138910B" w14:textId="5E11AFFE" w:rsidR="002F0C65" w:rsidRPr="008A1350" w:rsidRDefault="002F0C65" w:rsidP="000227EA">
      <w:pPr>
        <w:pStyle w:val="FootnoteText"/>
        <w:jc w:val="both"/>
        <w:rPr>
          <w:lang w:val="vi-VN"/>
        </w:rPr>
      </w:pPr>
      <w:r>
        <w:rPr>
          <w:rStyle w:val="FootnoteReference"/>
        </w:rPr>
        <w:footnoteRef/>
      </w:r>
      <w:r>
        <w:t xml:space="preserve"> Hội Luật gia Việt Nam; Hiệp hội Truyền hình trả tiền Việt Nam</w:t>
      </w:r>
      <w:r>
        <w:rPr>
          <w:lang w:val="vi-VN"/>
        </w:rPr>
        <w:t xml:space="preserve">; </w:t>
      </w:r>
      <w:r>
        <w:t xml:space="preserve">Hội Nghệ sĩ Nhiếp ảnh Việt nam; </w:t>
      </w:r>
      <w:r>
        <w:rPr>
          <w:lang w:val="vi-VN"/>
        </w:rPr>
        <w:t>Trung tâm Bảo vệ quyền tác giả âm nhạc Việt Nam (VCPMC); Hiệp hội Quyền sao chép Việt Nam (VIETRRO).</w:t>
      </w:r>
    </w:p>
  </w:footnote>
  <w:footnote w:id="11">
    <w:p w14:paraId="3698E544" w14:textId="6F9F3FFC" w:rsidR="002F0C65" w:rsidRPr="008A1350" w:rsidRDefault="002F0C65" w:rsidP="000227EA">
      <w:pPr>
        <w:pStyle w:val="FootnoteText"/>
        <w:jc w:val="both"/>
        <w:rPr>
          <w:lang w:val="vi-VN"/>
        </w:rPr>
      </w:pPr>
      <w:r>
        <w:rPr>
          <w:rStyle w:val="FootnoteReference"/>
        </w:rPr>
        <w:footnoteRef/>
      </w:r>
      <w:r>
        <w:t xml:space="preserve"> </w:t>
      </w:r>
      <w:r w:rsidRPr="00426945">
        <w:t>Tổng công ty Viễn thông MobiFone</w:t>
      </w:r>
      <w:r>
        <w:rPr>
          <w:lang w:val="vi-VN"/>
        </w:rPr>
        <w:t>.</w:t>
      </w:r>
    </w:p>
  </w:footnote>
  <w:footnote w:id="12">
    <w:p w14:paraId="797EC69B" w14:textId="4B668BC6" w:rsidR="002F0C65" w:rsidRPr="008A1350" w:rsidRDefault="002F0C65" w:rsidP="000227EA">
      <w:pPr>
        <w:pStyle w:val="FootnoteText"/>
        <w:jc w:val="both"/>
        <w:rPr>
          <w:lang w:val="vi-VN"/>
        </w:rPr>
      </w:pPr>
      <w:r>
        <w:rPr>
          <w:rStyle w:val="FootnoteReference"/>
        </w:rPr>
        <w:footnoteRef/>
      </w:r>
      <w:r>
        <w:t xml:space="preserve"> </w:t>
      </w:r>
      <w:r w:rsidRPr="00426945">
        <w:t>Tập đoàn Công nghiệp - Viễn thông Quân đội (VIETTEL)</w:t>
      </w:r>
      <w:r>
        <w:rPr>
          <w:lang w:val="vi-VN"/>
        </w:rPr>
        <w:t>.</w:t>
      </w:r>
    </w:p>
  </w:footnote>
  <w:footnote w:id="13">
    <w:p w14:paraId="18BEBA90" w14:textId="1B95FA21" w:rsidR="00184BD5" w:rsidRDefault="00184BD5" w:rsidP="00147385">
      <w:pPr>
        <w:pStyle w:val="FootnoteText"/>
        <w:jc w:val="both"/>
      </w:pPr>
      <w:r>
        <w:rPr>
          <w:rStyle w:val="FootnoteReference"/>
        </w:rPr>
        <w:footnoteRef/>
      </w:r>
      <w:r>
        <w:t xml:space="preserve"> “</w:t>
      </w:r>
      <w:r w:rsidRPr="00147385">
        <w:rPr>
          <w:b/>
        </w:rPr>
        <w:t>Điều 113: Quy trình gỡ bỏ hoặc ngăn chặn việc truy nhập tới nội dung thông tin số vi phạm không phát trực tiếp theo thời gian thực; nội dung không phát song song</w:t>
      </w:r>
    </w:p>
    <w:p w14:paraId="6807D5BD" w14:textId="77777777" w:rsidR="00184BD5" w:rsidRDefault="00184BD5" w:rsidP="00147385">
      <w:pPr>
        <w:pStyle w:val="FootnoteText"/>
        <w:jc w:val="both"/>
      </w:pPr>
      <w:r>
        <w:t>1. Xác minh thông tin chủ thể quyền trước khi phát sinh hành vi vi phạm</w:t>
      </w:r>
    </w:p>
    <w:p w14:paraId="0F9FB30B" w14:textId="77777777" w:rsidR="00184BD5" w:rsidRDefault="00184BD5" w:rsidP="00147385">
      <w:pPr>
        <w:pStyle w:val="FootnoteText"/>
        <w:jc w:val="both"/>
      </w:pPr>
      <w:r>
        <w:t xml:space="preserve">a) Khi chủ thể quyền tác giả, quyền liên quan có nhu cầu bảo vệ quyền, chủ thể quyền tác giả, quyền liên quan gửi văn bản yêu cầu kèm theo hồ sơ chứng minh chủ thể quyền theo quy định tại Điều 77 của Nghị định này thông qua cổng thông tin điện tử, văn bản hoặc thư điện tử đến Cục Bản quyền tác giả. </w:t>
      </w:r>
    </w:p>
    <w:p w14:paraId="7CA45860" w14:textId="77777777" w:rsidR="00184BD5" w:rsidRDefault="00184BD5" w:rsidP="00147385">
      <w:pPr>
        <w:pStyle w:val="FootnoteText"/>
        <w:jc w:val="both"/>
      </w:pPr>
      <w:r>
        <w:t>b) Cục Bản quyền tác giả kiểm tra bà phản hồi kêt quả bằng văn bản cho chủ thể quyền tác giả, quyền liên quan trong vòng 01 ngày làm việc kể từ thời điểm nhận được đầy đủ hồ sơ.</w:t>
      </w:r>
    </w:p>
    <w:p w14:paraId="47DF6199" w14:textId="77777777" w:rsidR="00184BD5" w:rsidRDefault="00184BD5" w:rsidP="00147385">
      <w:pPr>
        <w:pStyle w:val="FootnoteText"/>
        <w:jc w:val="both"/>
      </w:pPr>
      <w:r>
        <w:t>2. Yêu cầu lệnh gỡ bỏ hoặc ngăn chặn truy nhập nội dung thông tin số khi hành vi vi phạm xảy ra</w:t>
      </w:r>
    </w:p>
    <w:p w14:paraId="5FAFF4AF" w14:textId="77777777" w:rsidR="00184BD5" w:rsidRDefault="00184BD5" w:rsidP="00147385">
      <w:pPr>
        <w:pStyle w:val="FootnoteText"/>
        <w:jc w:val="both"/>
      </w:pPr>
      <w:r>
        <w:t>a) Khi phát hiện hành vi vi phạm, chủ thể quyền tác giả, quyền liên quan gửi hồ sơ yêu cầu gỡ bỏ hoặc ngăn chặn việc truy nhập đến Cục Phát thanh, truyền hình và thông tin điện tử, gồm các tài liệu sau:</w:t>
      </w:r>
    </w:p>
    <w:p w14:paraId="7C4AD010" w14:textId="77777777" w:rsidR="00184BD5" w:rsidRDefault="00184BD5" w:rsidP="00147385">
      <w:pPr>
        <w:pStyle w:val="FootnoteText"/>
        <w:jc w:val="both"/>
      </w:pPr>
      <w:r>
        <w:t>- Công văn Đề nghị bảo vệ bản quyền</w:t>
      </w:r>
    </w:p>
    <w:p w14:paraId="5D1CE4A1" w14:textId="77777777" w:rsidR="00184BD5" w:rsidRDefault="00184BD5" w:rsidP="00147385">
      <w:pPr>
        <w:pStyle w:val="FootnoteText"/>
        <w:jc w:val="both"/>
      </w:pPr>
      <w:r>
        <w:t>- Hồ sơ chứng minh chủ thể quyền</w:t>
      </w:r>
    </w:p>
    <w:p w14:paraId="387BE734" w14:textId="77777777" w:rsidR="00184BD5" w:rsidRDefault="00184BD5" w:rsidP="00147385">
      <w:pPr>
        <w:pStyle w:val="FootnoteText"/>
        <w:jc w:val="both"/>
      </w:pPr>
      <w:r>
        <w:t>- Danh sách các nền tảng, website được phát sóng hợp pháp</w:t>
      </w:r>
    </w:p>
    <w:p w14:paraId="04619341" w14:textId="77777777" w:rsidR="00184BD5" w:rsidRDefault="00184BD5" w:rsidP="00147385">
      <w:pPr>
        <w:pStyle w:val="FootnoteText"/>
        <w:jc w:val="both"/>
      </w:pPr>
      <w:r>
        <w:t>- Danh sách các website vi phạm (tính đến thời điểm gửi hồ sơ)</w:t>
      </w:r>
    </w:p>
    <w:p w14:paraId="2E5AE487" w14:textId="77777777" w:rsidR="00184BD5" w:rsidRDefault="00184BD5" w:rsidP="00147385">
      <w:pPr>
        <w:pStyle w:val="FootnoteText"/>
        <w:jc w:val="both"/>
      </w:pPr>
      <w:r>
        <w:t xml:space="preserve">- Bằng chứng vi phạm của các tổ chức cá nhân: ảnh chụp/ video </w:t>
      </w:r>
    </w:p>
    <w:p w14:paraId="6FFDE68E" w14:textId="77777777" w:rsidR="00184BD5" w:rsidRDefault="00184BD5" w:rsidP="00147385">
      <w:pPr>
        <w:pStyle w:val="FootnoteText"/>
        <w:jc w:val="both"/>
      </w:pPr>
      <w:r>
        <w:t>- Đề nghị cho phép mở rộng lệnh chặn tới các tên miền/IP mới phát sinh từ tên miền hoặc địa chỉ vi phạm ban đầu mà không cần làm lại thủ tục.</w:t>
      </w:r>
    </w:p>
    <w:p w14:paraId="7A82DBC7" w14:textId="77777777" w:rsidR="00184BD5" w:rsidRDefault="00184BD5" w:rsidP="00147385">
      <w:pPr>
        <w:pStyle w:val="FootnoteText"/>
        <w:jc w:val="both"/>
      </w:pPr>
      <w:r>
        <w:t xml:space="preserve">- Cam kết chịu mọi trách nhiệm pháp lý với yêu cầu gỡ bỏ, ngăn chặn hoặc phản đối của mình, kể cả trách nhiệm bồi thường toàn bộ thiệt hại cho các bên liên quan nếu có thiệt hại xảy ra. </w:t>
      </w:r>
    </w:p>
    <w:p w14:paraId="09366DCA" w14:textId="77777777" w:rsidR="00184BD5" w:rsidRDefault="00184BD5" w:rsidP="00147385">
      <w:pPr>
        <w:pStyle w:val="FootnoteText"/>
        <w:jc w:val="both"/>
      </w:pPr>
      <w:r>
        <w:t xml:space="preserve">b) Trong vòng 01 ngày làm việc kể từ thời điểm nhận được hồ sơ yêu cầu gỡ bỏ, ngăn chặn theo quy định tại điểm a Khoản 2 Điều này, Cục Phát thanh, truyền hình và thông tin điện tử kiểm tra hồ sơ yêu cầu và gửi văn bản đề nghị gỡ bỏ, ngăn chặn cho Cục An ninh mạng và phòng chống tội phạm sử dụng công nghệ cao (A05). </w:t>
      </w:r>
    </w:p>
    <w:p w14:paraId="081E81AE" w14:textId="77777777" w:rsidR="00184BD5" w:rsidRDefault="00184BD5" w:rsidP="00147385">
      <w:pPr>
        <w:pStyle w:val="FootnoteText"/>
        <w:jc w:val="both"/>
      </w:pPr>
      <w:r>
        <w:t>Trong đề nghị gỡ bỏ, ngăn chặn nêu rõ cho phép chủ thể quyền tác giả, quyền liên quan cập nhật liên tục các mirror, subdomain, địa chỉ IP thay đổi của chính website đó để doanh nghiệp cung cấp dịch vụ trung gian gỡ bỏ, ngăn chặn ngay, mà không cần xin lệnh gỡ bỏ, ngăn chặn mới.</w:t>
      </w:r>
    </w:p>
    <w:p w14:paraId="15619288" w14:textId="77777777" w:rsidR="00184BD5" w:rsidRDefault="00184BD5" w:rsidP="00147385">
      <w:pPr>
        <w:pStyle w:val="FootnoteText"/>
        <w:jc w:val="both"/>
      </w:pPr>
      <w:r>
        <w:t>c) Chậm nhất trong vòng 04 giờ kể từ thời điểm nhận được văn bản đề nghị của Cục Phát thanh, truyền hình và thông tin điện tử, A05 xác minh thông tin và gửi văn bản yêu cầu Cục Viễn thông, doanh nghiệp cung cấp dịch vụ trung gian gỡ bỏ hoặc ngăn chặn việc truy nhập tới nội dung thông tin số xâm phạm quyền tác giả, quyền liên quan.</w:t>
      </w:r>
    </w:p>
    <w:p w14:paraId="5B3F2639" w14:textId="77777777" w:rsidR="00184BD5" w:rsidRDefault="00184BD5" w:rsidP="00147385">
      <w:pPr>
        <w:pStyle w:val="FootnoteText"/>
        <w:jc w:val="both"/>
      </w:pPr>
      <w:r>
        <w:t>d) Doanh nghiệp cung cấp dịch vụ trung gian quy định tại điểm a và điểm c khoản 1 Điều 110 của Nghị định này phải hoàn thành gỡ bỏ hoặc ngăn chặn việc truy nhập tới nội dung thông tin số xâm phạm quyền tác giả, quyền liên quan không chậm hơn 08 giờ kể từ thời điểm nhận được yêu cầu của A05.</w:t>
      </w:r>
    </w:p>
    <w:p w14:paraId="20AA491A" w14:textId="77777777" w:rsidR="00184BD5" w:rsidRDefault="00184BD5" w:rsidP="00147385">
      <w:pPr>
        <w:pStyle w:val="FootnoteText"/>
        <w:jc w:val="both"/>
      </w:pPr>
      <w:r>
        <w:t>3. Doanh nghiệp cung cấp dịch vụ trung gian phải báo cáo bằng văn bản về kết quả gỡ bỏ hoặc ngăn chặn việc truy nhập cho Cục Viễn thông chậm nhất là 24 giờ kể từ khi hoàn thành gỡ bỏ, ngăn chặn.</w:t>
      </w:r>
    </w:p>
    <w:p w14:paraId="435B5B12" w14:textId="3FC32F9B" w:rsidR="00184BD5" w:rsidRDefault="00184BD5" w:rsidP="00147385">
      <w:pPr>
        <w:pStyle w:val="FootnoteText"/>
        <w:jc w:val="both"/>
      </w:pPr>
      <w:r>
        <w:t>4. Cục Viễn thông có trách nhiệm giám sát, đánh giá và thông báo kết quả gỡ bỏ, ngăn chặn của doanh nghiệp cung cấp dịch vụ trung gian cho A05, Cục Phát thanh, truyền hình và thông tin điện tử, Cục bản quyền tác giả và Chủ thể quyền tác giả, quyền liên quan chậm nhất 24 giờ kể từ khi nhận được báo cáo của doanh nghiệp cung cấp dịch vụ trung gian.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9634199"/>
      <w:docPartObj>
        <w:docPartGallery w:val="Page Numbers (Top of Page)"/>
        <w:docPartUnique/>
      </w:docPartObj>
    </w:sdtPr>
    <w:sdtEndPr>
      <w:rPr>
        <w:noProof/>
        <w:sz w:val="22"/>
      </w:rPr>
    </w:sdtEndPr>
    <w:sdtContent>
      <w:p w14:paraId="6616CD4B" w14:textId="3E6020E2" w:rsidR="002F0C65" w:rsidRPr="00864E7B" w:rsidRDefault="002F0C65">
        <w:pPr>
          <w:pStyle w:val="Header"/>
          <w:jc w:val="center"/>
          <w:rPr>
            <w:sz w:val="22"/>
          </w:rPr>
        </w:pPr>
        <w:r w:rsidRPr="00864E7B">
          <w:rPr>
            <w:sz w:val="22"/>
          </w:rPr>
          <w:fldChar w:fldCharType="begin"/>
        </w:r>
        <w:r w:rsidRPr="00864E7B">
          <w:rPr>
            <w:sz w:val="22"/>
          </w:rPr>
          <w:instrText xml:space="preserve"> PAGE   \* MERGEFORMAT </w:instrText>
        </w:r>
        <w:r w:rsidRPr="00864E7B">
          <w:rPr>
            <w:sz w:val="22"/>
          </w:rPr>
          <w:fldChar w:fldCharType="separate"/>
        </w:r>
        <w:r w:rsidR="007024CE">
          <w:rPr>
            <w:noProof/>
            <w:sz w:val="22"/>
          </w:rPr>
          <w:t>70</w:t>
        </w:r>
        <w:r w:rsidRPr="00864E7B">
          <w:rPr>
            <w:noProof/>
            <w:sz w:val="22"/>
          </w:rPr>
          <w:fldChar w:fldCharType="end"/>
        </w:r>
      </w:p>
    </w:sdtContent>
  </w:sdt>
  <w:p w14:paraId="13CE939C" w14:textId="77777777" w:rsidR="002F0C65" w:rsidRPr="00864E7B" w:rsidRDefault="002F0C65">
    <w:pPr>
      <w:pStyle w:val="Header"/>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F20CF"/>
    <w:multiLevelType w:val="multilevel"/>
    <w:tmpl w:val="BC4A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F2326D"/>
    <w:multiLevelType w:val="hybridMultilevel"/>
    <w:tmpl w:val="873A6454"/>
    <w:lvl w:ilvl="0" w:tplc="ABD496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E95"/>
    <w:rsid w:val="000067FB"/>
    <w:rsid w:val="000227EA"/>
    <w:rsid w:val="00032EC9"/>
    <w:rsid w:val="00033289"/>
    <w:rsid w:val="0003522E"/>
    <w:rsid w:val="00036C28"/>
    <w:rsid w:val="000409E4"/>
    <w:rsid w:val="00042099"/>
    <w:rsid w:val="00052234"/>
    <w:rsid w:val="0005696C"/>
    <w:rsid w:val="00056FE3"/>
    <w:rsid w:val="00064EF4"/>
    <w:rsid w:val="00075748"/>
    <w:rsid w:val="00081D16"/>
    <w:rsid w:val="00083F7B"/>
    <w:rsid w:val="00084000"/>
    <w:rsid w:val="000906B4"/>
    <w:rsid w:val="000937FC"/>
    <w:rsid w:val="0009423A"/>
    <w:rsid w:val="00095D34"/>
    <w:rsid w:val="000A0409"/>
    <w:rsid w:val="000A11F2"/>
    <w:rsid w:val="000B2138"/>
    <w:rsid w:val="000B3054"/>
    <w:rsid w:val="000B3D29"/>
    <w:rsid w:val="000B4357"/>
    <w:rsid w:val="000B4506"/>
    <w:rsid w:val="000B4802"/>
    <w:rsid w:val="000B5A07"/>
    <w:rsid w:val="000C2EA8"/>
    <w:rsid w:val="000C4B2F"/>
    <w:rsid w:val="000C52D4"/>
    <w:rsid w:val="000D0855"/>
    <w:rsid w:val="000D63D6"/>
    <w:rsid w:val="000F23B5"/>
    <w:rsid w:val="000F2F6A"/>
    <w:rsid w:val="00100139"/>
    <w:rsid w:val="0011105B"/>
    <w:rsid w:val="00113FEF"/>
    <w:rsid w:val="001142F4"/>
    <w:rsid w:val="0011752D"/>
    <w:rsid w:val="00124428"/>
    <w:rsid w:val="00132E9D"/>
    <w:rsid w:val="00143D73"/>
    <w:rsid w:val="001459C4"/>
    <w:rsid w:val="00147385"/>
    <w:rsid w:val="00155833"/>
    <w:rsid w:val="00162FB7"/>
    <w:rsid w:val="00166F92"/>
    <w:rsid w:val="001670AA"/>
    <w:rsid w:val="00167B71"/>
    <w:rsid w:val="00174369"/>
    <w:rsid w:val="00174A35"/>
    <w:rsid w:val="0018082A"/>
    <w:rsid w:val="00181B6D"/>
    <w:rsid w:val="00184BD5"/>
    <w:rsid w:val="00184F5E"/>
    <w:rsid w:val="001862CC"/>
    <w:rsid w:val="001928A6"/>
    <w:rsid w:val="0019386A"/>
    <w:rsid w:val="00196CDF"/>
    <w:rsid w:val="001A6660"/>
    <w:rsid w:val="001B4C93"/>
    <w:rsid w:val="001B518D"/>
    <w:rsid w:val="001B585B"/>
    <w:rsid w:val="001B63FA"/>
    <w:rsid w:val="001C066C"/>
    <w:rsid w:val="001C33CA"/>
    <w:rsid w:val="001C615C"/>
    <w:rsid w:val="001D5656"/>
    <w:rsid w:val="001F0E95"/>
    <w:rsid w:val="001F1A74"/>
    <w:rsid w:val="001F6E79"/>
    <w:rsid w:val="002076D8"/>
    <w:rsid w:val="00207896"/>
    <w:rsid w:val="002167E0"/>
    <w:rsid w:val="00221E97"/>
    <w:rsid w:val="002229FB"/>
    <w:rsid w:val="00224DDD"/>
    <w:rsid w:val="0022625B"/>
    <w:rsid w:val="00227849"/>
    <w:rsid w:val="002401B6"/>
    <w:rsid w:val="00245A54"/>
    <w:rsid w:val="002465CB"/>
    <w:rsid w:val="002503F9"/>
    <w:rsid w:val="0025169C"/>
    <w:rsid w:val="0026548F"/>
    <w:rsid w:val="00265B7A"/>
    <w:rsid w:val="00270E3E"/>
    <w:rsid w:val="00274006"/>
    <w:rsid w:val="0027700A"/>
    <w:rsid w:val="00286052"/>
    <w:rsid w:val="00286C54"/>
    <w:rsid w:val="002A0226"/>
    <w:rsid w:val="002A6C23"/>
    <w:rsid w:val="002A7BF0"/>
    <w:rsid w:val="002B191C"/>
    <w:rsid w:val="002B7D87"/>
    <w:rsid w:val="002C4DEC"/>
    <w:rsid w:val="002D35F9"/>
    <w:rsid w:val="002D45D1"/>
    <w:rsid w:val="002D6453"/>
    <w:rsid w:val="002D704F"/>
    <w:rsid w:val="002E1AF4"/>
    <w:rsid w:val="002E506C"/>
    <w:rsid w:val="002F0C65"/>
    <w:rsid w:val="002F1532"/>
    <w:rsid w:val="002F45A7"/>
    <w:rsid w:val="00300203"/>
    <w:rsid w:val="00306342"/>
    <w:rsid w:val="0031045D"/>
    <w:rsid w:val="0031366E"/>
    <w:rsid w:val="00314122"/>
    <w:rsid w:val="003143A8"/>
    <w:rsid w:val="003171CB"/>
    <w:rsid w:val="00333D82"/>
    <w:rsid w:val="00334B9E"/>
    <w:rsid w:val="00347238"/>
    <w:rsid w:val="00347DE6"/>
    <w:rsid w:val="003503CA"/>
    <w:rsid w:val="00350BBF"/>
    <w:rsid w:val="00351126"/>
    <w:rsid w:val="00373285"/>
    <w:rsid w:val="00374254"/>
    <w:rsid w:val="003765DA"/>
    <w:rsid w:val="0037730D"/>
    <w:rsid w:val="003802DD"/>
    <w:rsid w:val="003815B1"/>
    <w:rsid w:val="003841D8"/>
    <w:rsid w:val="003850A5"/>
    <w:rsid w:val="00393422"/>
    <w:rsid w:val="00394BD9"/>
    <w:rsid w:val="003965B4"/>
    <w:rsid w:val="003A04E9"/>
    <w:rsid w:val="003B5DE8"/>
    <w:rsid w:val="003C4A04"/>
    <w:rsid w:val="003C5420"/>
    <w:rsid w:val="003D1411"/>
    <w:rsid w:val="003D37AC"/>
    <w:rsid w:val="003D5204"/>
    <w:rsid w:val="003E5104"/>
    <w:rsid w:val="003E64F4"/>
    <w:rsid w:val="003F5D25"/>
    <w:rsid w:val="003F611D"/>
    <w:rsid w:val="00401DA3"/>
    <w:rsid w:val="0040299E"/>
    <w:rsid w:val="00426945"/>
    <w:rsid w:val="00432CF5"/>
    <w:rsid w:val="00434F04"/>
    <w:rsid w:val="0043784A"/>
    <w:rsid w:val="00446FC0"/>
    <w:rsid w:val="00451F0D"/>
    <w:rsid w:val="004575FD"/>
    <w:rsid w:val="004678F9"/>
    <w:rsid w:val="00471224"/>
    <w:rsid w:val="004760ED"/>
    <w:rsid w:val="00476C8C"/>
    <w:rsid w:val="004815D5"/>
    <w:rsid w:val="00481A82"/>
    <w:rsid w:val="00482188"/>
    <w:rsid w:val="00484D03"/>
    <w:rsid w:val="00495C6C"/>
    <w:rsid w:val="004A34C6"/>
    <w:rsid w:val="004A43FF"/>
    <w:rsid w:val="004A7F0E"/>
    <w:rsid w:val="004B2E30"/>
    <w:rsid w:val="004B33A0"/>
    <w:rsid w:val="004B3B3F"/>
    <w:rsid w:val="004B7C40"/>
    <w:rsid w:val="004D1134"/>
    <w:rsid w:val="004D7519"/>
    <w:rsid w:val="004D78CB"/>
    <w:rsid w:val="004E0B09"/>
    <w:rsid w:val="004E12B5"/>
    <w:rsid w:val="004E6BDB"/>
    <w:rsid w:val="004E6C24"/>
    <w:rsid w:val="00506683"/>
    <w:rsid w:val="005109B9"/>
    <w:rsid w:val="00510D9B"/>
    <w:rsid w:val="0051326B"/>
    <w:rsid w:val="00516C16"/>
    <w:rsid w:val="00522B3E"/>
    <w:rsid w:val="00523038"/>
    <w:rsid w:val="005246A1"/>
    <w:rsid w:val="0052641A"/>
    <w:rsid w:val="005305EB"/>
    <w:rsid w:val="00530E98"/>
    <w:rsid w:val="005353BC"/>
    <w:rsid w:val="0054026A"/>
    <w:rsid w:val="00544944"/>
    <w:rsid w:val="00547308"/>
    <w:rsid w:val="005522CA"/>
    <w:rsid w:val="00556440"/>
    <w:rsid w:val="005579D5"/>
    <w:rsid w:val="005664C3"/>
    <w:rsid w:val="00571E54"/>
    <w:rsid w:val="005731F6"/>
    <w:rsid w:val="00575DD4"/>
    <w:rsid w:val="00583F69"/>
    <w:rsid w:val="00584045"/>
    <w:rsid w:val="00584AED"/>
    <w:rsid w:val="00585F67"/>
    <w:rsid w:val="00596512"/>
    <w:rsid w:val="005A34E2"/>
    <w:rsid w:val="005A471F"/>
    <w:rsid w:val="005A7F79"/>
    <w:rsid w:val="005C471A"/>
    <w:rsid w:val="005C69BD"/>
    <w:rsid w:val="005D1E37"/>
    <w:rsid w:val="005D33D1"/>
    <w:rsid w:val="005D61F9"/>
    <w:rsid w:val="005E1EE1"/>
    <w:rsid w:val="005E4A7E"/>
    <w:rsid w:val="005F333E"/>
    <w:rsid w:val="006002A8"/>
    <w:rsid w:val="00600A8A"/>
    <w:rsid w:val="00603303"/>
    <w:rsid w:val="006064F5"/>
    <w:rsid w:val="0061225D"/>
    <w:rsid w:val="006165D9"/>
    <w:rsid w:val="00621936"/>
    <w:rsid w:val="0062502D"/>
    <w:rsid w:val="00625D03"/>
    <w:rsid w:val="00631C2C"/>
    <w:rsid w:val="00654C3E"/>
    <w:rsid w:val="0066716D"/>
    <w:rsid w:val="00671027"/>
    <w:rsid w:val="00671D12"/>
    <w:rsid w:val="0069355A"/>
    <w:rsid w:val="006A7F8A"/>
    <w:rsid w:val="006B0933"/>
    <w:rsid w:val="006B608B"/>
    <w:rsid w:val="006C6915"/>
    <w:rsid w:val="006C7490"/>
    <w:rsid w:val="006D2914"/>
    <w:rsid w:val="006E39ED"/>
    <w:rsid w:val="006F41B6"/>
    <w:rsid w:val="006F6B61"/>
    <w:rsid w:val="007024CE"/>
    <w:rsid w:val="00704623"/>
    <w:rsid w:val="00711BE5"/>
    <w:rsid w:val="007152CA"/>
    <w:rsid w:val="007216AC"/>
    <w:rsid w:val="00736EFE"/>
    <w:rsid w:val="00750C1A"/>
    <w:rsid w:val="00783561"/>
    <w:rsid w:val="00791E29"/>
    <w:rsid w:val="0079555A"/>
    <w:rsid w:val="007A095F"/>
    <w:rsid w:val="007A0F85"/>
    <w:rsid w:val="007A26CB"/>
    <w:rsid w:val="007A372E"/>
    <w:rsid w:val="007A47E0"/>
    <w:rsid w:val="007A7445"/>
    <w:rsid w:val="007B5DD2"/>
    <w:rsid w:val="007B7167"/>
    <w:rsid w:val="007C65F6"/>
    <w:rsid w:val="007C6FD8"/>
    <w:rsid w:val="007D2238"/>
    <w:rsid w:val="007D5728"/>
    <w:rsid w:val="007E2D84"/>
    <w:rsid w:val="007E372C"/>
    <w:rsid w:val="007E6BDA"/>
    <w:rsid w:val="007F1D0F"/>
    <w:rsid w:val="007F3C0B"/>
    <w:rsid w:val="007F6B21"/>
    <w:rsid w:val="007F71D1"/>
    <w:rsid w:val="007F7E9B"/>
    <w:rsid w:val="00822495"/>
    <w:rsid w:val="00825BF0"/>
    <w:rsid w:val="008271D1"/>
    <w:rsid w:val="0082794C"/>
    <w:rsid w:val="008328F2"/>
    <w:rsid w:val="00843F11"/>
    <w:rsid w:val="00847542"/>
    <w:rsid w:val="0085137B"/>
    <w:rsid w:val="00854A96"/>
    <w:rsid w:val="00860459"/>
    <w:rsid w:val="00863E70"/>
    <w:rsid w:val="00864E7B"/>
    <w:rsid w:val="00874CC7"/>
    <w:rsid w:val="008757B2"/>
    <w:rsid w:val="00875E84"/>
    <w:rsid w:val="0088191D"/>
    <w:rsid w:val="0088566B"/>
    <w:rsid w:val="00885E86"/>
    <w:rsid w:val="008928FB"/>
    <w:rsid w:val="008A0E54"/>
    <w:rsid w:val="008A1350"/>
    <w:rsid w:val="008A6F62"/>
    <w:rsid w:val="008B03C1"/>
    <w:rsid w:val="008B2CFA"/>
    <w:rsid w:val="008B676E"/>
    <w:rsid w:val="008C7695"/>
    <w:rsid w:val="008F37D8"/>
    <w:rsid w:val="008F4342"/>
    <w:rsid w:val="008F572E"/>
    <w:rsid w:val="00905459"/>
    <w:rsid w:val="009121E6"/>
    <w:rsid w:val="009130E2"/>
    <w:rsid w:val="00914DFD"/>
    <w:rsid w:val="0091650E"/>
    <w:rsid w:val="009172D7"/>
    <w:rsid w:val="00920DB1"/>
    <w:rsid w:val="00927322"/>
    <w:rsid w:val="00930A49"/>
    <w:rsid w:val="00937554"/>
    <w:rsid w:val="00953E53"/>
    <w:rsid w:val="009725F2"/>
    <w:rsid w:val="0097662F"/>
    <w:rsid w:val="009912EB"/>
    <w:rsid w:val="00994042"/>
    <w:rsid w:val="00994860"/>
    <w:rsid w:val="00997F63"/>
    <w:rsid w:val="009A62E5"/>
    <w:rsid w:val="009B2A2F"/>
    <w:rsid w:val="009C1343"/>
    <w:rsid w:val="009C55D5"/>
    <w:rsid w:val="009D186D"/>
    <w:rsid w:val="009D24B6"/>
    <w:rsid w:val="009D2725"/>
    <w:rsid w:val="009D4A8F"/>
    <w:rsid w:val="009D531A"/>
    <w:rsid w:val="009D5A10"/>
    <w:rsid w:val="009D683D"/>
    <w:rsid w:val="009E2FED"/>
    <w:rsid w:val="009F0C98"/>
    <w:rsid w:val="009F1194"/>
    <w:rsid w:val="009F22D0"/>
    <w:rsid w:val="009F3534"/>
    <w:rsid w:val="009F6926"/>
    <w:rsid w:val="00A026B5"/>
    <w:rsid w:val="00A14692"/>
    <w:rsid w:val="00A14CB6"/>
    <w:rsid w:val="00A15480"/>
    <w:rsid w:val="00A15589"/>
    <w:rsid w:val="00A157F8"/>
    <w:rsid w:val="00A1639B"/>
    <w:rsid w:val="00A22539"/>
    <w:rsid w:val="00A2281C"/>
    <w:rsid w:val="00A446A3"/>
    <w:rsid w:val="00A44FF0"/>
    <w:rsid w:val="00A53D1B"/>
    <w:rsid w:val="00A572F9"/>
    <w:rsid w:val="00A57B80"/>
    <w:rsid w:val="00A66B44"/>
    <w:rsid w:val="00A709E5"/>
    <w:rsid w:val="00A76098"/>
    <w:rsid w:val="00A83E32"/>
    <w:rsid w:val="00A87563"/>
    <w:rsid w:val="00A92FDD"/>
    <w:rsid w:val="00A956EF"/>
    <w:rsid w:val="00AA3616"/>
    <w:rsid w:val="00AA4A0A"/>
    <w:rsid w:val="00AA69DF"/>
    <w:rsid w:val="00AA78A2"/>
    <w:rsid w:val="00AA7C16"/>
    <w:rsid w:val="00AC45D9"/>
    <w:rsid w:val="00AC6724"/>
    <w:rsid w:val="00AC734B"/>
    <w:rsid w:val="00AD4366"/>
    <w:rsid w:val="00AD768E"/>
    <w:rsid w:val="00AD779E"/>
    <w:rsid w:val="00AE3006"/>
    <w:rsid w:val="00B01AA2"/>
    <w:rsid w:val="00B0349D"/>
    <w:rsid w:val="00B14D54"/>
    <w:rsid w:val="00B22F3C"/>
    <w:rsid w:val="00B30E66"/>
    <w:rsid w:val="00B579BD"/>
    <w:rsid w:val="00B62485"/>
    <w:rsid w:val="00B7393B"/>
    <w:rsid w:val="00B75D6B"/>
    <w:rsid w:val="00B7795E"/>
    <w:rsid w:val="00B84AF1"/>
    <w:rsid w:val="00B91E8C"/>
    <w:rsid w:val="00B91F25"/>
    <w:rsid w:val="00B92213"/>
    <w:rsid w:val="00B94CD0"/>
    <w:rsid w:val="00BA5E42"/>
    <w:rsid w:val="00BB096A"/>
    <w:rsid w:val="00BB2687"/>
    <w:rsid w:val="00BB63B7"/>
    <w:rsid w:val="00BC5ADF"/>
    <w:rsid w:val="00BD10EF"/>
    <w:rsid w:val="00BD1B66"/>
    <w:rsid w:val="00BE0387"/>
    <w:rsid w:val="00BE5DB2"/>
    <w:rsid w:val="00BE6993"/>
    <w:rsid w:val="00BE6B1C"/>
    <w:rsid w:val="00BF1E37"/>
    <w:rsid w:val="00BF5356"/>
    <w:rsid w:val="00BF7B7A"/>
    <w:rsid w:val="00C00740"/>
    <w:rsid w:val="00C029F6"/>
    <w:rsid w:val="00C07F95"/>
    <w:rsid w:val="00C13F40"/>
    <w:rsid w:val="00C170EE"/>
    <w:rsid w:val="00C21A28"/>
    <w:rsid w:val="00C23A9F"/>
    <w:rsid w:val="00C417F0"/>
    <w:rsid w:val="00C41F13"/>
    <w:rsid w:val="00C43C94"/>
    <w:rsid w:val="00C4413B"/>
    <w:rsid w:val="00C53F5E"/>
    <w:rsid w:val="00C56E1C"/>
    <w:rsid w:val="00C66272"/>
    <w:rsid w:val="00C70D90"/>
    <w:rsid w:val="00C77B1A"/>
    <w:rsid w:val="00C82E75"/>
    <w:rsid w:val="00C8344E"/>
    <w:rsid w:val="00C849B8"/>
    <w:rsid w:val="00C85908"/>
    <w:rsid w:val="00C86E62"/>
    <w:rsid w:val="00CB20EE"/>
    <w:rsid w:val="00CB2DE8"/>
    <w:rsid w:val="00CC07A9"/>
    <w:rsid w:val="00CC6457"/>
    <w:rsid w:val="00CD096B"/>
    <w:rsid w:val="00CD1B72"/>
    <w:rsid w:val="00CE0223"/>
    <w:rsid w:val="00CE4FF0"/>
    <w:rsid w:val="00CF2300"/>
    <w:rsid w:val="00CF33B9"/>
    <w:rsid w:val="00D228B0"/>
    <w:rsid w:val="00D229A1"/>
    <w:rsid w:val="00D25F0B"/>
    <w:rsid w:val="00D34109"/>
    <w:rsid w:val="00D42EA5"/>
    <w:rsid w:val="00D505D2"/>
    <w:rsid w:val="00D51074"/>
    <w:rsid w:val="00D5321F"/>
    <w:rsid w:val="00D53927"/>
    <w:rsid w:val="00D53FDD"/>
    <w:rsid w:val="00D6286C"/>
    <w:rsid w:val="00D74578"/>
    <w:rsid w:val="00D80A8F"/>
    <w:rsid w:val="00D81BAB"/>
    <w:rsid w:val="00D8366C"/>
    <w:rsid w:val="00D84CF8"/>
    <w:rsid w:val="00D85692"/>
    <w:rsid w:val="00D85758"/>
    <w:rsid w:val="00D85F51"/>
    <w:rsid w:val="00D9036D"/>
    <w:rsid w:val="00D94F0D"/>
    <w:rsid w:val="00D978AE"/>
    <w:rsid w:val="00DA3DFC"/>
    <w:rsid w:val="00DA67D6"/>
    <w:rsid w:val="00DB5B56"/>
    <w:rsid w:val="00DB7335"/>
    <w:rsid w:val="00DC70EC"/>
    <w:rsid w:val="00DD03CC"/>
    <w:rsid w:val="00DD0D6E"/>
    <w:rsid w:val="00DD4CA8"/>
    <w:rsid w:val="00DF3A9F"/>
    <w:rsid w:val="00DF6192"/>
    <w:rsid w:val="00DF783B"/>
    <w:rsid w:val="00E15390"/>
    <w:rsid w:val="00E1763F"/>
    <w:rsid w:val="00E2055C"/>
    <w:rsid w:val="00E252D5"/>
    <w:rsid w:val="00E2621F"/>
    <w:rsid w:val="00E26DAB"/>
    <w:rsid w:val="00E33BDC"/>
    <w:rsid w:val="00E33DA4"/>
    <w:rsid w:val="00E33ED2"/>
    <w:rsid w:val="00E43B54"/>
    <w:rsid w:val="00E62650"/>
    <w:rsid w:val="00E62BA4"/>
    <w:rsid w:val="00E63F91"/>
    <w:rsid w:val="00E647A1"/>
    <w:rsid w:val="00E66151"/>
    <w:rsid w:val="00E71FCA"/>
    <w:rsid w:val="00E735E2"/>
    <w:rsid w:val="00E750B5"/>
    <w:rsid w:val="00E8072F"/>
    <w:rsid w:val="00E81518"/>
    <w:rsid w:val="00E82BA2"/>
    <w:rsid w:val="00E83FB6"/>
    <w:rsid w:val="00E85963"/>
    <w:rsid w:val="00E90B19"/>
    <w:rsid w:val="00E90D5D"/>
    <w:rsid w:val="00E9247A"/>
    <w:rsid w:val="00EA09AD"/>
    <w:rsid w:val="00EC039E"/>
    <w:rsid w:val="00EC169E"/>
    <w:rsid w:val="00EC216E"/>
    <w:rsid w:val="00ED0C35"/>
    <w:rsid w:val="00ED1DCE"/>
    <w:rsid w:val="00ED7316"/>
    <w:rsid w:val="00ED7AB0"/>
    <w:rsid w:val="00EE43C8"/>
    <w:rsid w:val="00EE47AC"/>
    <w:rsid w:val="00EE4AC8"/>
    <w:rsid w:val="00EF071E"/>
    <w:rsid w:val="00EF1029"/>
    <w:rsid w:val="00F015CD"/>
    <w:rsid w:val="00F036EC"/>
    <w:rsid w:val="00F1168E"/>
    <w:rsid w:val="00F121F7"/>
    <w:rsid w:val="00F20432"/>
    <w:rsid w:val="00F318D9"/>
    <w:rsid w:val="00F31FA0"/>
    <w:rsid w:val="00F43754"/>
    <w:rsid w:val="00F43D7C"/>
    <w:rsid w:val="00F45E94"/>
    <w:rsid w:val="00F5007F"/>
    <w:rsid w:val="00F5532F"/>
    <w:rsid w:val="00F57B2E"/>
    <w:rsid w:val="00F62058"/>
    <w:rsid w:val="00F730EA"/>
    <w:rsid w:val="00F804CC"/>
    <w:rsid w:val="00F81AEF"/>
    <w:rsid w:val="00F83DDB"/>
    <w:rsid w:val="00F940CA"/>
    <w:rsid w:val="00FA06B2"/>
    <w:rsid w:val="00FA56F6"/>
    <w:rsid w:val="00FB240B"/>
    <w:rsid w:val="00FB79E6"/>
    <w:rsid w:val="00FC4269"/>
    <w:rsid w:val="00FC4D8E"/>
    <w:rsid w:val="00FD0035"/>
    <w:rsid w:val="00FD4F79"/>
    <w:rsid w:val="00FD7B8E"/>
    <w:rsid w:val="00FE2973"/>
    <w:rsid w:val="00FF00C9"/>
    <w:rsid w:val="00FF34A5"/>
    <w:rsid w:val="00FF5527"/>
    <w:rsid w:val="00FF6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8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1F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E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0E95"/>
    <w:rPr>
      <w:rFonts w:ascii="Tahoma" w:hAnsi="Tahoma" w:cs="Tahoma"/>
      <w:sz w:val="16"/>
      <w:szCs w:val="16"/>
    </w:rPr>
  </w:style>
  <w:style w:type="character" w:customStyle="1" w:styleId="BalloonTextChar">
    <w:name w:val="Balloon Text Char"/>
    <w:basedOn w:val="DefaultParagraphFont"/>
    <w:link w:val="BalloonText"/>
    <w:uiPriority w:val="99"/>
    <w:semiHidden/>
    <w:rsid w:val="001F0E95"/>
    <w:rPr>
      <w:rFonts w:ascii="Tahoma" w:hAnsi="Tahoma" w:cs="Tahoma"/>
      <w:sz w:val="16"/>
      <w:szCs w:val="16"/>
    </w:rPr>
  </w:style>
  <w:style w:type="paragraph" w:styleId="Header">
    <w:name w:val="header"/>
    <w:basedOn w:val="Normal"/>
    <w:link w:val="HeaderChar"/>
    <w:uiPriority w:val="99"/>
    <w:unhideWhenUsed/>
    <w:rsid w:val="00864E7B"/>
    <w:pPr>
      <w:tabs>
        <w:tab w:val="center" w:pos="4680"/>
        <w:tab w:val="right" w:pos="9360"/>
      </w:tabs>
    </w:pPr>
  </w:style>
  <w:style w:type="character" w:customStyle="1" w:styleId="HeaderChar">
    <w:name w:val="Header Char"/>
    <w:basedOn w:val="DefaultParagraphFont"/>
    <w:link w:val="Header"/>
    <w:uiPriority w:val="99"/>
    <w:rsid w:val="00864E7B"/>
  </w:style>
  <w:style w:type="paragraph" w:styleId="Footer">
    <w:name w:val="footer"/>
    <w:basedOn w:val="Normal"/>
    <w:link w:val="FooterChar"/>
    <w:uiPriority w:val="99"/>
    <w:unhideWhenUsed/>
    <w:rsid w:val="00864E7B"/>
    <w:pPr>
      <w:tabs>
        <w:tab w:val="center" w:pos="4680"/>
        <w:tab w:val="right" w:pos="9360"/>
      </w:tabs>
    </w:pPr>
  </w:style>
  <w:style w:type="character" w:customStyle="1" w:styleId="FooterChar">
    <w:name w:val="Footer Char"/>
    <w:basedOn w:val="DefaultParagraphFont"/>
    <w:link w:val="Footer"/>
    <w:uiPriority w:val="99"/>
    <w:rsid w:val="00864E7B"/>
  </w:style>
  <w:style w:type="paragraph" w:styleId="ListParagraph">
    <w:name w:val="List Paragraph"/>
    <w:basedOn w:val="Normal"/>
    <w:uiPriority w:val="34"/>
    <w:qFormat/>
    <w:rsid w:val="004B33A0"/>
    <w:pPr>
      <w:ind w:left="720"/>
      <w:contextualSpacing/>
    </w:pPr>
  </w:style>
  <w:style w:type="character" w:styleId="Strong">
    <w:name w:val="Strong"/>
    <w:basedOn w:val="DefaultParagraphFont"/>
    <w:uiPriority w:val="22"/>
    <w:qFormat/>
    <w:rsid w:val="00A53D1B"/>
    <w:rPr>
      <w:b/>
      <w:bCs/>
    </w:rPr>
  </w:style>
  <w:style w:type="paragraph" w:styleId="NormalWeb">
    <w:name w:val="Normal (Web)"/>
    <w:basedOn w:val="Normal"/>
    <w:uiPriority w:val="99"/>
    <w:unhideWhenUsed/>
    <w:rsid w:val="00A83E32"/>
    <w:pPr>
      <w:spacing w:before="100" w:beforeAutospacing="1" w:after="100" w:afterAutospacing="1"/>
    </w:pPr>
  </w:style>
  <w:style w:type="paragraph" w:styleId="FootnoteText">
    <w:name w:val="footnote text"/>
    <w:basedOn w:val="Normal"/>
    <w:link w:val="FootnoteTextChar"/>
    <w:uiPriority w:val="99"/>
    <w:semiHidden/>
    <w:unhideWhenUsed/>
    <w:rsid w:val="00D228B0"/>
    <w:rPr>
      <w:sz w:val="20"/>
      <w:szCs w:val="20"/>
    </w:rPr>
  </w:style>
  <w:style w:type="character" w:customStyle="1" w:styleId="FootnoteTextChar">
    <w:name w:val="Footnote Text Char"/>
    <w:basedOn w:val="DefaultParagraphFont"/>
    <w:link w:val="FootnoteText"/>
    <w:uiPriority w:val="99"/>
    <w:semiHidden/>
    <w:rsid w:val="00D228B0"/>
    <w:rPr>
      <w:sz w:val="20"/>
      <w:szCs w:val="20"/>
    </w:rPr>
  </w:style>
  <w:style w:type="character" w:styleId="FootnoteReference">
    <w:name w:val="footnote reference"/>
    <w:basedOn w:val="DefaultParagraphFont"/>
    <w:uiPriority w:val="99"/>
    <w:semiHidden/>
    <w:unhideWhenUsed/>
    <w:rsid w:val="00D228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1F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E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0E95"/>
    <w:rPr>
      <w:rFonts w:ascii="Tahoma" w:hAnsi="Tahoma" w:cs="Tahoma"/>
      <w:sz w:val="16"/>
      <w:szCs w:val="16"/>
    </w:rPr>
  </w:style>
  <w:style w:type="character" w:customStyle="1" w:styleId="BalloonTextChar">
    <w:name w:val="Balloon Text Char"/>
    <w:basedOn w:val="DefaultParagraphFont"/>
    <w:link w:val="BalloonText"/>
    <w:uiPriority w:val="99"/>
    <w:semiHidden/>
    <w:rsid w:val="001F0E95"/>
    <w:rPr>
      <w:rFonts w:ascii="Tahoma" w:hAnsi="Tahoma" w:cs="Tahoma"/>
      <w:sz w:val="16"/>
      <w:szCs w:val="16"/>
    </w:rPr>
  </w:style>
  <w:style w:type="paragraph" w:styleId="Header">
    <w:name w:val="header"/>
    <w:basedOn w:val="Normal"/>
    <w:link w:val="HeaderChar"/>
    <w:uiPriority w:val="99"/>
    <w:unhideWhenUsed/>
    <w:rsid w:val="00864E7B"/>
    <w:pPr>
      <w:tabs>
        <w:tab w:val="center" w:pos="4680"/>
        <w:tab w:val="right" w:pos="9360"/>
      </w:tabs>
    </w:pPr>
  </w:style>
  <w:style w:type="character" w:customStyle="1" w:styleId="HeaderChar">
    <w:name w:val="Header Char"/>
    <w:basedOn w:val="DefaultParagraphFont"/>
    <w:link w:val="Header"/>
    <w:uiPriority w:val="99"/>
    <w:rsid w:val="00864E7B"/>
  </w:style>
  <w:style w:type="paragraph" w:styleId="Footer">
    <w:name w:val="footer"/>
    <w:basedOn w:val="Normal"/>
    <w:link w:val="FooterChar"/>
    <w:uiPriority w:val="99"/>
    <w:unhideWhenUsed/>
    <w:rsid w:val="00864E7B"/>
    <w:pPr>
      <w:tabs>
        <w:tab w:val="center" w:pos="4680"/>
        <w:tab w:val="right" w:pos="9360"/>
      </w:tabs>
    </w:pPr>
  </w:style>
  <w:style w:type="character" w:customStyle="1" w:styleId="FooterChar">
    <w:name w:val="Footer Char"/>
    <w:basedOn w:val="DefaultParagraphFont"/>
    <w:link w:val="Footer"/>
    <w:uiPriority w:val="99"/>
    <w:rsid w:val="00864E7B"/>
  </w:style>
  <w:style w:type="paragraph" w:styleId="ListParagraph">
    <w:name w:val="List Paragraph"/>
    <w:basedOn w:val="Normal"/>
    <w:uiPriority w:val="34"/>
    <w:qFormat/>
    <w:rsid w:val="004B33A0"/>
    <w:pPr>
      <w:ind w:left="720"/>
      <w:contextualSpacing/>
    </w:pPr>
  </w:style>
  <w:style w:type="character" w:styleId="Strong">
    <w:name w:val="Strong"/>
    <w:basedOn w:val="DefaultParagraphFont"/>
    <w:uiPriority w:val="22"/>
    <w:qFormat/>
    <w:rsid w:val="00A53D1B"/>
    <w:rPr>
      <w:b/>
      <w:bCs/>
    </w:rPr>
  </w:style>
  <w:style w:type="paragraph" w:styleId="NormalWeb">
    <w:name w:val="Normal (Web)"/>
    <w:basedOn w:val="Normal"/>
    <w:uiPriority w:val="99"/>
    <w:unhideWhenUsed/>
    <w:rsid w:val="00A83E32"/>
    <w:pPr>
      <w:spacing w:before="100" w:beforeAutospacing="1" w:after="100" w:afterAutospacing="1"/>
    </w:pPr>
  </w:style>
  <w:style w:type="paragraph" w:styleId="FootnoteText">
    <w:name w:val="footnote text"/>
    <w:basedOn w:val="Normal"/>
    <w:link w:val="FootnoteTextChar"/>
    <w:uiPriority w:val="99"/>
    <w:semiHidden/>
    <w:unhideWhenUsed/>
    <w:rsid w:val="00D228B0"/>
    <w:rPr>
      <w:sz w:val="20"/>
      <w:szCs w:val="20"/>
    </w:rPr>
  </w:style>
  <w:style w:type="character" w:customStyle="1" w:styleId="FootnoteTextChar">
    <w:name w:val="Footnote Text Char"/>
    <w:basedOn w:val="DefaultParagraphFont"/>
    <w:link w:val="FootnoteText"/>
    <w:uiPriority w:val="99"/>
    <w:semiHidden/>
    <w:rsid w:val="00D228B0"/>
    <w:rPr>
      <w:sz w:val="20"/>
      <w:szCs w:val="20"/>
    </w:rPr>
  </w:style>
  <w:style w:type="character" w:styleId="FootnoteReference">
    <w:name w:val="footnote reference"/>
    <w:basedOn w:val="DefaultParagraphFont"/>
    <w:uiPriority w:val="99"/>
    <w:semiHidden/>
    <w:unhideWhenUsed/>
    <w:rsid w:val="00D22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6213">
      <w:bodyDiv w:val="1"/>
      <w:marLeft w:val="0"/>
      <w:marRight w:val="0"/>
      <w:marTop w:val="0"/>
      <w:marBottom w:val="0"/>
      <w:divBdr>
        <w:top w:val="none" w:sz="0" w:space="0" w:color="auto"/>
        <w:left w:val="none" w:sz="0" w:space="0" w:color="auto"/>
        <w:bottom w:val="none" w:sz="0" w:space="0" w:color="auto"/>
        <w:right w:val="none" w:sz="0" w:space="0" w:color="auto"/>
      </w:divBdr>
    </w:div>
    <w:div w:id="51271086">
      <w:bodyDiv w:val="1"/>
      <w:marLeft w:val="0"/>
      <w:marRight w:val="0"/>
      <w:marTop w:val="0"/>
      <w:marBottom w:val="0"/>
      <w:divBdr>
        <w:top w:val="none" w:sz="0" w:space="0" w:color="auto"/>
        <w:left w:val="none" w:sz="0" w:space="0" w:color="auto"/>
        <w:bottom w:val="none" w:sz="0" w:space="0" w:color="auto"/>
        <w:right w:val="none" w:sz="0" w:space="0" w:color="auto"/>
      </w:divBdr>
    </w:div>
    <w:div w:id="126049374">
      <w:bodyDiv w:val="1"/>
      <w:marLeft w:val="0"/>
      <w:marRight w:val="0"/>
      <w:marTop w:val="0"/>
      <w:marBottom w:val="0"/>
      <w:divBdr>
        <w:top w:val="none" w:sz="0" w:space="0" w:color="auto"/>
        <w:left w:val="none" w:sz="0" w:space="0" w:color="auto"/>
        <w:bottom w:val="none" w:sz="0" w:space="0" w:color="auto"/>
        <w:right w:val="none" w:sz="0" w:space="0" w:color="auto"/>
      </w:divBdr>
    </w:div>
    <w:div w:id="186259621">
      <w:bodyDiv w:val="1"/>
      <w:marLeft w:val="0"/>
      <w:marRight w:val="0"/>
      <w:marTop w:val="0"/>
      <w:marBottom w:val="0"/>
      <w:divBdr>
        <w:top w:val="none" w:sz="0" w:space="0" w:color="auto"/>
        <w:left w:val="none" w:sz="0" w:space="0" w:color="auto"/>
        <w:bottom w:val="none" w:sz="0" w:space="0" w:color="auto"/>
        <w:right w:val="none" w:sz="0" w:space="0" w:color="auto"/>
      </w:divBdr>
    </w:div>
    <w:div w:id="295262995">
      <w:bodyDiv w:val="1"/>
      <w:marLeft w:val="0"/>
      <w:marRight w:val="0"/>
      <w:marTop w:val="0"/>
      <w:marBottom w:val="0"/>
      <w:divBdr>
        <w:top w:val="none" w:sz="0" w:space="0" w:color="auto"/>
        <w:left w:val="none" w:sz="0" w:space="0" w:color="auto"/>
        <w:bottom w:val="none" w:sz="0" w:space="0" w:color="auto"/>
        <w:right w:val="none" w:sz="0" w:space="0" w:color="auto"/>
      </w:divBdr>
    </w:div>
    <w:div w:id="359353758">
      <w:bodyDiv w:val="1"/>
      <w:marLeft w:val="0"/>
      <w:marRight w:val="0"/>
      <w:marTop w:val="0"/>
      <w:marBottom w:val="0"/>
      <w:divBdr>
        <w:top w:val="none" w:sz="0" w:space="0" w:color="auto"/>
        <w:left w:val="none" w:sz="0" w:space="0" w:color="auto"/>
        <w:bottom w:val="none" w:sz="0" w:space="0" w:color="auto"/>
        <w:right w:val="none" w:sz="0" w:space="0" w:color="auto"/>
      </w:divBdr>
    </w:div>
    <w:div w:id="362099219">
      <w:bodyDiv w:val="1"/>
      <w:marLeft w:val="0"/>
      <w:marRight w:val="0"/>
      <w:marTop w:val="0"/>
      <w:marBottom w:val="0"/>
      <w:divBdr>
        <w:top w:val="none" w:sz="0" w:space="0" w:color="auto"/>
        <w:left w:val="none" w:sz="0" w:space="0" w:color="auto"/>
        <w:bottom w:val="none" w:sz="0" w:space="0" w:color="auto"/>
        <w:right w:val="none" w:sz="0" w:space="0" w:color="auto"/>
      </w:divBdr>
    </w:div>
    <w:div w:id="408161723">
      <w:bodyDiv w:val="1"/>
      <w:marLeft w:val="0"/>
      <w:marRight w:val="0"/>
      <w:marTop w:val="0"/>
      <w:marBottom w:val="0"/>
      <w:divBdr>
        <w:top w:val="none" w:sz="0" w:space="0" w:color="auto"/>
        <w:left w:val="none" w:sz="0" w:space="0" w:color="auto"/>
        <w:bottom w:val="none" w:sz="0" w:space="0" w:color="auto"/>
        <w:right w:val="none" w:sz="0" w:space="0" w:color="auto"/>
      </w:divBdr>
      <w:divsChild>
        <w:div w:id="414398418">
          <w:marLeft w:val="0"/>
          <w:marRight w:val="0"/>
          <w:marTop w:val="0"/>
          <w:marBottom w:val="0"/>
          <w:divBdr>
            <w:top w:val="none" w:sz="0" w:space="0" w:color="auto"/>
            <w:left w:val="none" w:sz="0" w:space="0" w:color="auto"/>
            <w:bottom w:val="none" w:sz="0" w:space="0" w:color="auto"/>
            <w:right w:val="none" w:sz="0" w:space="0" w:color="auto"/>
          </w:divBdr>
          <w:divsChild>
            <w:div w:id="1710497534">
              <w:marLeft w:val="0"/>
              <w:marRight w:val="0"/>
              <w:marTop w:val="0"/>
              <w:marBottom w:val="0"/>
              <w:divBdr>
                <w:top w:val="none" w:sz="0" w:space="0" w:color="auto"/>
                <w:left w:val="none" w:sz="0" w:space="0" w:color="auto"/>
                <w:bottom w:val="none" w:sz="0" w:space="0" w:color="auto"/>
                <w:right w:val="none" w:sz="0" w:space="0" w:color="auto"/>
              </w:divBdr>
              <w:divsChild>
                <w:div w:id="150104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481024">
      <w:bodyDiv w:val="1"/>
      <w:marLeft w:val="0"/>
      <w:marRight w:val="0"/>
      <w:marTop w:val="0"/>
      <w:marBottom w:val="0"/>
      <w:divBdr>
        <w:top w:val="none" w:sz="0" w:space="0" w:color="auto"/>
        <w:left w:val="none" w:sz="0" w:space="0" w:color="auto"/>
        <w:bottom w:val="none" w:sz="0" w:space="0" w:color="auto"/>
        <w:right w:val="none" w:sz="0" w:space="0" w:color="auto"/>
      </w:divBdr>
    </w:div>
    <w:div w:id="440611986">
      <w:bodyDiv w:val="1"/>
      <w:marLeft w:val="0"/>
      <w:marRight w:val="0"/>
      <w:marTop w:val="0"/>
      <w:marBottom w:val="0"/>
      <w:divBdr>
        <w:top w:val="none" w:sz="0" w:space="0" w:color="auto"/>
        <w:left w:val="none" w:sz="0" w:space="0" w:color="auto"/>
        <w:bottom w:val="none" w:sz="0" w:space="0" w:color="auto"/>
        <w:right w:val="none" w:sz="0" w:space="0" w:color="auto"/>
      </w:divBdr>
    </w:div>
    <w:div w:id="495269944">
      <w:bodyDiv w:val="1"/>
      <w:marLeft w:val="0"/>
      <w:marRight w:val="0"/>
      <w:marTop w:val="0"/>
      <w:marBottom w:val="0"/>
      <w:divBdr>
        <w:top w:val="none" w:sz="0" w:space="0" w:color="auto"/>
        <w:left w:val="none" w:sz="0" w:space="0" w:color="auto"/>
        <w:bottom w:val="none" w:sz="0" w:space="0" w:color="auto"/>
        <w:right w:val="none" w:sz="0" w:space="0" w:color="auto"/>
      </w:divBdr>
    </w:div>
    <w:div w:id="505362420">
      <w:bodyDiv w:val="1"/>
      <w:marLeft w:val="0"/>
      <w:marRight w:val="0"/>
      <w:marTop w:val="0"/>
      <w:marBottom w:val="0"/>
      <w:divBdr>
        <w:top w:val="none" w:sz="0" w:space="0" w:color="auto"/>
        <w:left w:val="none" w:sz="0" w:space="0" w:color="auto"/>
        <w:bottom w:val="none" w:sz="0" w:space="0" w:color="auto"/>
        <w:right w:val="none" w:sz="0" w:space="0" w:color="auto"/>
      </w:divBdr>
    </w:div>
    <w:div w:id="547575203">
      <w:bodyDiv w:val="1"/>
      <w:marLeft w:val="0"/>
      <w:marRight w:val="0"/>
      <w:marTop w:val="0"/>
      <w:marBottom w:val="0"/>
      <w:divBdr>
        <w:top w:val="none" w:sz="0" w:space="0" w:color="auto"/>
        <w:left w:val="none" w:sz="0" w:space="0" w:color="auto"/>
        <w:bottom w:val="none" w:sz="0" w:space="0" w:color="auto"/>
        <w:right w:val="none" w:sz="0" w:space="0" w:color="auto"/>
      </w:divBdr>
    </w:div>
    <w:div w:id="548806095">
      <w:bodyDiv w:val="1"/>
      <w:marLeft w:val="0"/>
      <w:marRight w:val="0"/>
      <w:marTop w:val="0"/>
      <w:marBottom w:val="0"/>
      <w:divBdr>
        <w:top w:val="none" w:sz="0" w:space="0" w:color="auto"/>
        <w:left w:val="none" w:sz="0" w:space="0" w:color="auto"/>
        <w:bottom w:val="none" w:sz="0" w:space="0" w:color="auto"/>
        <w:right w:val="none" w:sz="0" w:space="0" w:color="auto"/>
      </w:divBdr>
    </w:div>
    <w:div w:id="553196309">
      <w:bodyDiv w:val="1"/>
      <w:marLeft w:val="0"/>
      <w:marRight w:val="0"/>
      <w:marTop w:val="0"/>
      <w:marBottom w:val="0"/>
      <w:divBdr>
        <w:top w:val="none" w:sz="0" w:space="0" w:color="auto"/>
        <w:left w:val="none" w:sz="0" w:space="0" w:color="auto"/>
        <w:bottom w:val="none" w:sz="0" w:space="0" w:color="auto"/>
        <w:right w:val="none" w:sz="0" w:space="0" w:color="auto"/>
      </w:divBdr>
    </w:div>
    <w:div w:id="579221849">
      <w:bodyDiv w:val="1"/>
      <w:marLeft w:val="0"/>
      <w:marRight w:val="0"/>
      <w:marTop w:val="0"/>
      <w:marBottom w:val="0"/>
      <w:divBdr>
        <w:top w:val="none" w:sz="0" w:space="0" w:color="auto"/>
        <w:left w:val="none" w:sz="0" w:space="0" w:color="auto"/>
        <w:bottom w:val="none" w:sz="0" w:space="0" w:color="auto"/>
        <w:right w:val="none" w:sz="0" w:space="0" w:color="auto"/>
      </w:divBdr>
    </w:div>
    <w:div w:id="596330115">
      <w:bodyDiv w:val="1"/>
      <w:marLeft w:val="0"/>
      <w:marRight w:val="0"/>
      <w:marTop w:val="0"/>
      <w:marBottom w:val="0"/>
      <w:divBdr>
        <w:top w:val="none" w:sz="0" w:space="0" w:color="auto"/>
        <w:left w:val="none" w:sz="0" w:space="0" w:color="auto"/>
        <w:bottom w:val="none" w:sz="0" w:space="0" w:color="auto"/>
        <w:right w:val="none" w:sz="0" w:space="0" w:color="auto"/>
      </w:divBdr>
    </w:div>
    <w:div w:id="612521063">
      <w:bodyDiv w:val="1"/>
      <w:marLeft w:val="0"/>
      <w:marRight w:val="0"/>
      <w:marTop w:val="0"/>
      <w:marBottom w:val="0"/>
      <w:divBdr>
        <w:top w:val="none" w:sz="0" w:space="0" w:color="auto"/>
        <w:left w:val="none" w:sz="0" w:space="0" w:color="auto"/>
        <w:bottom w:val="none" w:sz="0" w:space="0" w:color="auto"/>
        <w:right w:val="none" w:sz="0" w:space="0" w:color="auto"/>
      </w:divBdr>
    </w:div>
    <w:div w:id="628047989">
      <w:bodyDiv w:val="1"/>
      <w:marLeft w:val="0"/>
      <w:marRight w:val="0"/>
      <w:marTop w:val="0"/>
      <w:marBottom w:val="0"/>
      <w:divBdr>
        <w:top w:val="none" w:sz="0" w:space="0" w:color="auto"/>
        <w:left w:val="none" w:sz="0" w:space="0" w:color="auto"/>
        <w:bottom w:val="none" w:sz="0" w:space="0" w:color="auto"/>
        <w:right w:val="none" w:sz="0" w:space="0" w:color="auto"/>
      </w:divBdr>
    </w:div>
    <w:div w:id="725447076">
      <w:bodyDiv w:val="1"/>
      <w:marLeft w:val="0"/>
      <w:marRight w:val="0"/>
      <w:marTop w:val="0"/>
      <w:marBottom w:val="0"/>
      <w:divBdr>
        <w:top w:val="none" w:sz="0" w:space="0" w:color="auto"/>
        <w:left w:val="none" w:sz="0" w:space="0" w:color="auto"/>
        <w:bottom w:val="none" w:sz="0" w:space="0" w:color="auto"/>
        <w:right w:val="none" w:sz="0" w:space="0" w:color="auto"/>
      </w:divBdr>
    </w:div>
    <w:div w:id="737677697">
      <w:bodyDiv w:val="1"/>
      <w:marLeft w:val="0"/>
      <w:marRight w:val="0"/>
      <w:marTop w:val="0"/>
      <w:marBottom w:val="0"/>
      <w:divBdr>
        <w:top w:val="none" w:sz="0" w:space="0" w:color="auto"/>
        <w:left w:val="none" w:sz="0" w:space="0" w:color="auto"/>
        <w:bottom w:val="none" w:sz="0" w:space="0" w:color="auto"/>
        <w:right w:val="none" w:sz="0" w:space="0" w:color="auto"/>
      </w:divBdr>
    </w:div>
    <w:div w:id="778988984">
      <w:bodyDiv w:val="1"/>
      <w:marLeft w:val="0"/>
      <w:marRight w:val="0"/>
      <w:marTop w:val="0"/>
      <w:marBottom w:val="0"/>
      <w:divBdr>
        <w:top w:val="none" w:sz="0" w:space="0" w:color="auto"/>
        <w:left w:val="none" w:sz="0" w:space="0" w:color="auto"/>
        <w:bottom w:val="none" w:sz="0" w:space="0" w:color="auto"/>
        <w:right w:val="none" w:sz="0" w:space="0" w:color="auto"/>
      </w:divBdr>
    </w:div>
    <w:div w:id="796609362">
      <w:bodyDiv w:val="1"/>
      <w:marLeft w:val="0"/>
      <w:marRight w:val="0"/>
      <w:marTop w:val="0"/>
      <w:marBottom w:val="0"/>
      <w:divBdr>
        <w:top w:val="none" w:sz="0" w:space="0" w:color="auto"/>
        <w:left w:val="none" w:sz="0" w:space="0" w:color="auto"/>
        <w:bottom w:val="none" w:sz="0" w:space="0" w:color="auto"/>
        <w:right w:val="none" w:sz="0" w:space="0" w:color="auto"/>
      </w:divBdr>
    </w:div>
    <w:div w:id="811675020">
      <w:bodyDiv w:val="1"/>
      <w:marLeft w:val="0"/>
      <w:marRight w:val="0"/>
      <w:marTop w:val="0"/>
      <w:marBottom w:val="0"/>
      <w:divBdr>
        <w:top w:val="none" w:sz="0" w:space="0" w:color="auto"/>
        <w:left w:val="none" w:sz="0" w:space="0" w:color="auto"/>
        <w:bottom w:val="none" w:sz="0" w:space="0" w:color="auto"/>
        <w:right w:val="none" w:sz="0" w:space="0" w:color="auto"/>
      </w:divBdr>
    </w:div>
    <w:div w:id="872958317">
      <w:bodyDiv w:val="1"/>
      <w:marLeft w:val="0"/>
      <w:marRight w:val="0"/>
      <w:marTop w:val="0"/>
      <w:marBottom w:val="0"/>
      <w:divBdr>
        <w:top w:val="none" w:sz="0" w:space="0" w:color="auto"/>
        <w:left w:val="none" w:sz="0" w:space="0" w:color="auto"/>
        <w:bottom w:val="none" w:sz="0" w:space="0" w:color="auto"/>
        <w:right w:val="none" w:sz="0" w:space="0" w:color="auto"/>
      </w:divBdr>
    </w:div>
    <w:div w:id="885070817">
      <w:bodyDiv w:val="1"/>
      <w:marLeft w:val="0"/>
      <w:marRight w:val="0"/>
      <w:marTop w:val="0"/>
      <w:marBottom w:val="0"/>
      <w:divBdr>
        <w:top w:val="none" w:sz="0" w:space="0" w:color="auto"/>
        <w:left w:val="none" w:sz="0" w:space="0" w:color="auto"/>
        <w:bottom w:val="none" w:sz="0" w:space="0" w:color="auto"/>
        <w:right w:val="none" w:sz="0" w:space="0" w:color="auto"/>
      </w:divBdr>
    </w:div>
    <w:div w:id="967204309">
      <w:bodyDiv w:val="1"/>
      <w:marLeft w:val="0"/>
      <w:marRight w:val="0"/>
      <w:marTop w:val="0"/>
      <w:marBottom w:val="0"/>
      <w:divBdr>
        <w:top w:val="none" w:sz="0" w:space="0" w:color="auto"/>
        <w:left w:val="none" w:sz="0" w:space="0" w:color="auto"/>
        <w:bottom w:val="none" w:sz="0" w:space="0" w:color="auto"/>
        <w:right w:val="none" w:sz="0" w:space="0" w:color="auto"/>
      </w:divBdr>
    </w:div>
    <w:div w:id="972902501">
      <w:bodyDiv w:val="1"/>
      <w:marLeft w:val="0"/>
      <w:marRight w:val="0"/>
      <w:marTop w:val="0"/>
      <w:marBottom w:val="0"/>
      <w:divBdr>
        <w:top w:val="none" w:sz="0" w:space="0" w:color="auto"/>
        <w:left w:val="none" w:sz="0" w:space="0" w:color="auto"/>
        <w:bottom w:val="none" w:sz="0" w:space="0" w:color="auto"/>
        <w:right w:val="none" w:sz="0" w:space="0" w:color="auto"/>
      </w:divBdr>
    </w:div>
    <w:div w:id="973950757">
      <w:bodyDiv w:val="1"/>
      <w:marLeft w:val="0"/>
      <w:marRight w:val="0"/>
      <w:marTop w:val="0"/>
      <w:marBottom w:val="0"/>
      <w:divBdr>
        <w:top w:val="none" w:sz="0" w:space="0" w:color="auto"/>
        <w:left w:val="none" w:sz="0" w:space="0" w:color="auto"/>
        <w:bottom w:val="none" w:sz="0" w:space="0" w:color="auto"/>
        <w:right w:val="none" w:sz="0" w:space="0" w:color="auto"/>
      </w:divBdr>
    </w:div>
    <w:div w:id="1047145492">
      <w:bodyDiv w:val="1"/>
      <w:marLeft w:val="0"/>
      <w:marRight w:val="0"/>
      <w:marTop w:val="0"/>
      <w:marBottom w:val="0"/>
      <w:divBdr>
        <w:top w:val="none" w:sz="0" w:space="0" w:color="auto"/>
        <w:left w:val="none" w:sz="0" w:space="0" w:color="auto"/>
        <w:bottom w:val="none" w:sz="0" w:space="0" w:color="auto"/>
        <w:right w:val="none" w:sz="0" w:space="0" w:color="auto"/>
      </w:divBdr>
    </w:div>
    <w:div w:id="1169560930">
      <w:bodyDiv w:val="1"/>
      <w:marLeft w:val="0"/>
      <w:marRight w:val="0"/>
      <w:marTop w:val="0"/>
      <w:marBottom w:val="0"/>
      <w:divBdr>
        <w:top w:val="none" w:sz="0" w:space="0" w:color="auto"/>
        <w:left w:val="none" w:sz="0" w:space="0" w:color="auto"/>
        <w:bottom w:val="none" w:sz="0" w:space="0" w:color="auto"/>
        <w:right w:val="none" w:sz="0" w:space="0" w:color="auto"/>
      </w:divBdr>
    </w:div>
    <w:div w:id="1199660111">
      <w:bodyDiv w:val="1"/>
      <w:marLeft w:val="0"/>
      <w:marRight w:val="0"/>
      <w:marTop w:val="0"/>
      <w:marBottom w:val="0"/>
      <w:divBdr>
        <w:top w:val="none" w:sz="0" w:space="0" w:color="auto"/>
        <w:left w:val="none" w:sz="0" w:space="0" w:color="auto"/>
        <w:bottom w:val="none" w:sz="0" w:space="0" w:color="auto"/>
        <w:right w:val="none" w:sz="0" w:space="0" w:color="auto"/>
      </w:divBdr>
    </w:div>
    <w:div w:id="1200705367">
      <w:bodyDiv w:val="1"/>
      <w:marLeft w:val="0"/>
      <w:marRight w:val="0"/>
      <w:marTop w:val="0"/>
      <w:marBottom w:val="0"/>
      <w:divBdr>
        <w:top w:val="none" w:sz="0" w:space="0" w:color="auto"/>
        <w:left w:val="none" w:sz="0" w:space="0" w:color="auto"/>
        <w:bottom w:val="none" w:sz="0" w:space="0" w:color="auto"/>
        <w:right w:val="none" w:sz="0" w:space="0" w:color="auto"/>
      </w:divBdr>
    </w:div>
    <w:div w:id="1209805896">
      <w:bodyDiv w:val="1"/>
      <w:marLeft w:val="0"/>
      <w:marRight w:val="0"/>
      <w:marTop w:val="0"/>
      <w:marBottom w:val="0"/>
      <w:divBdr>
        <w:top w:val="none" w:sz="0" w:space="0" w:color="auto"/>
        <w:left w:val="none" w:sz="0" w:space="0" w:color="auto"/>
        <w:bottom w:val="none" w:sz="0" w:space="0" w:color="auto"/>
        <w:right w:val="none" w:sz="0" w:space="0" w:color="auto"/>
      </w:divBdr>
    </w:div>
    <w:div w:id="1292785792">
      <w:bodyDiv w:val="1"/>
      <w:marLeft w:val="0"/>
      <w:marRight w:val="0"/>
      <w:marTop w:val="0"/>
      <w:marBottom w:val="0"/>
      <w:divBdr>
        <w:top w:val="none" w:sz="0" w:space="0" w:color="auto"/>
        <w:left w:val="none" w:sz="0" w:space="0" w:color="auto"/>
        <w:bottom w:val="none" w:sz="0" w:space="0" w:color="auto"/>
        <w:right w:val="none" w:sz="0" w:space="0" w:color="auto"/>
      </w:divBdr>
    </w:div>
    <w:div w:id="1294671620">
      <w:bodyDiv w:val="1"/>
      <w:marLeft w:val="0"/>
      <w:marRight w:val="0"/>
      <w:marTop w:val="0"/>
      <w:marBottom w:val="0"/>
      <w:divBdr>
        <w:top w:val="none" w:sz="0" w:space="0" w:color="auto"/>
        <w:left w:val="none" w:sz="0" w:space="0" w:color="auto"/>
        <w:bottom w:val="none" w:sz="0" w:space="0" w:color="auto"/>
        <w:right w:val="none" w:sz="0" w:space="0" w:color="auto"/>
      </w:divBdr>
    </w:div>
    <w:div w:id="1311901512">
      <w:bodyDiv w:val="1"/>
      <w:marLeft w:val="0"/>
      <w:marRight w:val="0"/>
      <w:marTop w:val="0"/>
      <w:marBottom w:val="0"/>
      <w:divBdr>
        <w:top w:val="none" w:sz="0" w:space="0" w:color="auto"/>
        <w:left w:val="none" w:sz="0" w:space="0" w:color="auto"/>
        <w:bottom w:val="none" w:sz="0" w:space="0" w:color="auto"/>
        <w:right w:val="none" w:sz="0" w:space="0" w:color="auto"/>
      </w:divBdr>
    </w:div>
    <w:div w:id="1341615737">
      <w:bodyDiv w:val="1"/>
      <w:marLeft w:val="0"/>
      <w:marRight w:val="0"/>
      <w:marTop w:val="0"/>
      <w:marBottom w:val="0"/>
      <w:divBdr>
        <w:top w:val="none" w:sz="0" w:space="0" w:color="auto"/>
        <w:left w:val="none" w:sz="0" w:space="0" w:color="auto"/>
        <w:bottom w:val="none" w:sz="0" w:space="0" w:color="auto"/>
        <w:right w:val="none" w:sz="0" w:space="0" w:color="auto"/>
      </w:divBdr>
    </w:div>
    <w:div w:id="1403942230">
      <w:bodyDiv w:val="1"/>
      <w:marLeft w:val="0"/>
      <w:marRight w:val="0"/>
      <w:marTop w:val="0"/>
      <w:marBottom w:val="0"/>
      <w:divBdr>
        <w:top w:val="none" w:sz="0" w:space="0" w:color="auto"/>
        <w:left w:val="none" w:sz="0" w:space="0" w:color="auto"/>
        <w:bottom w:val="none" w:sz="0" w:space="0" w:color="auto"/>
        <w:right w:val="none" w:sz="0" w:space="0" w:color="auto"/>
      </w:divBdr>
    </w:div>
    <w:div w:id="1451392952">
      <w:bodyDiv w:val="1"/>
      <w:marLeft w:val="0"/>
      <w:marRight w:val="0"/>
      <w:marTop w:val="0"/>
      <w:marBottom w:val="0"/>
      <w:divBdr>
        <w:top w:val="none" w:sz="0" w:space="0" w:color="auto"/>
        <w:left w:val="none" w:sz="0" w:space="0" w:color="auto"/>
        <w:bottom w:val="none" w:sz="0" w:space="0" w:color="auto"/>
        <w:right w:val="none" w:sz="0" w:space="0" w:color="auto"/>
      </w:divBdr>
    </w:div>
    <w:div w:id="1474443092">
      <w:bodyDiv w:val="1"/>
      <w:marLeft w:val="0"/>
      <w:marRight w:val="0"/>
      <w:marTop w:val="0"/>
      <w:marBottom w:val="0"/>
      <w:divBdr>
        <w:top w:val="none" w:sz="0" w:space="0" w:color="auto"/>
        <w:left w:val="none" w:sz="0" w:space="0" w:color="auto"/>
        <w:bottom w:val="none" w:sz="0" w:space="0" w:color="auto"/>
        <w:right w:val="none" w:sz="0" w:space="0" w:color="auto"/>
      </w:divBdr>
    </w:div>
    <w:div w:id="1478962154">
      <w:bodyDiv w:val="1"/>
      <w:marLeft w:val="0"/>
      <w:marRight w:val="0"/>
      <w:marTop w:val="0"/>
      <w:marBottom w:val="0"/>
      <w:divBdr>
        <w:top w:val="none" w:sz="0" w:space="0" w:color="auto"/>
        <w:left w:val="none" w:sz="0" w:space="0" w:color="auto"/>
        <w:bottom w:val="none" w:sz="0" w:space="0" w:color="auto"/>
        <w:right w:val="none" w:sz="0" w:space="0" w:color="auto"/>
      </w:divBdr>
    </w:div>
    <w:div w:id="1577476804">
      <w:bodyDiv w:val="1"/>
      <w:marLeft w:val="0"/>
      <w:marRight w:val="0"/>
      <w:marTop w:val="0"/>
      <w:marBottom w:val="0"/>
      <w:divBdr>
        <w:top w:val="none" w:sz="0" w:space="0" w:color="auto"/>
        <w:left w:val="none" w:sz="0" w:space="0" w:color="auto"/>
        <w:bottom w:val="none" w:sz="0" w:space="0" w:color="auto"/>
        <w:right w:val="none" w:sz="0" w:space="0" w:color="auto"/>
      </w:divBdr>
    </w:div>
    <w:div w:id="1626345948">
      <w:bodyDiv w:val="1"/>
      <w:marLeft w:val="0"/>
      <w:marRight w:val="0"/>
      <w:marTop w:val="0"/>
      <w:marBottom w:val="0"/>
      <w:divBdr>
        <w:top w:val="none" w:sz="0" w:space="0" w:color="auto"/>
        <w:left w:val="none" w:sz="0" w:space="0" w:color="auto"/>
        <w:bottom w:val="none" w:sz="0" w:space="0" w:color="auto"/>
        <w:right w:val="none" w:sz="0" w:space="0" w:color="auto"/>
      </w:divBdr>
    </w:div>
    <w:div w:id="1742101724">
      <w:bodyDiv w:val="1"/>
      <w:marLeft w:val="0"/>
      <w:marRight w:val="0"/>
      <w:marTop w:val="0"/>
      <w:marBottom w:val="0"/>
      <w:divBdr>
        <w:top w:val="none" w:sz="0" w:space="0" w:color="auto"/>
        <w:left w:val="none" w:sz="0" w:space="0" w:color="auto"/>
        <w:bottom w:val="none" w:sz="0" w:space="0" w:color="auto"/>
        <w:right w:val="none" w:sz="0" w:space="0" w:color="auto"/>
      </w:divBdr>
    </w:div>
    <w:div w:id="1764960099">
      <w:bodyDiv w:val="1"/>
      <w:marLeft w:val="0"/>
      <w:marRight w:val="0"/>
      <w:marTop w:val="0"/>
      <w:marBottom w:val="0"/>
      <w:divBdr>
        <w:top w:val="none" w:sz="0" w:space="0" w:color="auto"/>
        <w:left w:val="none" w:sz="0" w:space="0" w:color="auto"/>
        <w:bottom w:val="none" w:sz="0" w:space="0" w:color="auto"/>
        <w:right w:val="none" w:sz="0" w:space="0" w:color="auto"/>
      </w:divBdr>
    </w:div>
    <w:div w:id="1783374435">
      <w:bodyDiv w:val="1"/>
      <w:marLeft w:val="0"/>
      <w:marRight w:val="0"/>
      <w:marTop w:val="0"/>
      <w:marBottom w:val="0"/>
      <w:divBdr>
        <w:top w:val="none" w:sz="0" w:space="0" w:color="auto"/>
        <w:left w:val="none" w:sz="0" w:space="0" w:color="auto"/>
        <w:bottom w:val="none" w:sz="0" w:space="0" w:color="auto"/>
        <w:right w:val="none" w:sz="0" w:space="0" w:color="auto"/>
      </w:divBdr>
    </w:div>
    <w:div w:id="1821801620">
      <w:bodyDiv w:val="1"/>
      <w:marLeft w:val="0"/>
      <w:marRight w:val="0"/>
      <w:marTop w:val="0"/>
      <w:marBottom w:val="0"/>
      <w:divBdr>
        <w:top w:val="none" w:sz="0" w:space="0" w:color="auto"/>
        <w:left w:val="none" w:sz="0" w:space="0" w:color="auto"/>
        <w:bottom w:val="none" w:sz="0" w:space="0" w:color="auto"/>
        <w:right w:val="none" w:sz="0" w:space="0" w:color="auto"/>
      </w:divBdr>
    </w:div>
    <w:div w:id="1831941287">
      <w:bodyDiv w:val="1"/>
      <w:marLeft w:val="0"/>
      <w:marRight w:val="0"/>
      <w:marTop w:val="0"/>
      <w:marBottom w:val="0"/>
      <w:divBdr>
        <w:top w:val="none" w:sz="0" w:space="0" w:color="auto"/>
        <w:left w:val="none" w:sz="0" w:space="0" w:color="auto"/>
        <w:bottom w:val="none" w:sz="0" w:space="0" w:color="auto"/>
        <w:right w:val="none" w:sz="0" w:space="0" w:color="auto"/>
      </w:divBdr>
    </w:div>
    <w:div w:id="1853376619">
      <w:bodyDiv w:val="1"/>
      <w:marLeft w:val="0"/>
      <w:marRight w:val="0"/>
      <w:marTop w:val="0"/>
      <w:marBottom w:val="0"/>
      <w:divBdr>
        <w:top w:val="none" w:sz="0" w:space="0" w:color="auto"/>
        <w:left w:val="none" w:sz="0" w:space="0" w:color="auto"/>
        <w:bottom w:val="none" w:sz="0" w:space="0" w:color="auto"/>
        <w:right w:val="none" w:sz="0" w:space="0" w:color="auto"/>
      </w:divBdr>
    </w:div>
    <w:div w:id="1853911315">
      <w:bodyDiv w:val="1"/>
      <w:marLeft w:val="0"/>
      <w:marRight w:val="0"/>
      <w:marTop w:val="0"/>
      <w:marBottom w:val="0"/>
      <w:divBdr>
        <w:top w:val="none" w:sz="0" w:space="0" w:color="auto"/>
        <w:left w:val="none" w:sz="0" w:space="0" w:color="auto"/>
        <w:bottom w:val="none" w:sz="0" w:space="0" w:color="auto"/>
        <w:right w:val="none" w:sz="0" w:space="0" w:color="auto"/>
      </w:divBdr>
    </w:div>
    <w:div w:id="1878736603">
      <w:bodyDiv w:val="1"/>
      <w:marLeft w:val="0"/>
      <w:marRight w:val="0"/>
      <w:marTop w:val="0"/>
      <w:marBottom w:val="0"/>
      <w:divBdr>
        <w:top w:val="none" w:sz="0" w:space="0" w:color="auto"/>
        <w:left w:val="none" w:sz="0" w:space="0" w:color="auto"/>
        <w:bottom w:val="none" w:sz="0" w:space="0" w:color="auto"/>
        <w:right w:val="none" w:sz="0" w:space="0" w:color="auto"/>
      </w:divBdr>
    </w:div>
    <w:div w:id="1904368136">
      <w:bodyDiv w:val="1"/>
      <w:marLeft w:val="0"/>
      <w:marRight w:val="0"/>
      <w:marTop w:val="0"/>
      <w:marBottom w:val="0"/>
      <w:divBdr>
        <w:top w:val="none" w:sz="0" w:space="0" w:color="auto"/>
        <w:left w:val="none" w:sz="0" w:space="0" w:color="auto"/>
        <w:bottom w:val="none" w:sz="0" w:space="0" w:color="auto"/>
        <w:right w:val="none" w:sz="0" w:space="0" w:color="auto"/>
      </w:divBdr>
    </w:div>
    <w:div w:id="1984580417">
      <w:bodyDiv w:val="1"/>
      <w:marLeft w:val="0"/>
      <w:marRight w:val="0"/>
      <w:marTop w:val="0"/>
      <w:marBottom w:val="0"/>
      <w:divBdr>
        <w:top w:val="none" w:sz="0" w:space="0" w:color="auto"/>
        <w:left w:val="none" w:sz="0" w:space="0" w:color="auto"/>
        <w:bottom w:val="none" w:sz="0" w:space="0" w:color="auto"/>
        <w:right w:val="none" w:sz="0" w:space="0" w:color="auto"/>
      </w:divBdr>
    </w:div>
    <w:div w:id="2021929418">
      <w:bodyDiv w:val="1"/>
      <w:marLeft w:val="0"/>
      <w:marRight w:val="0"/>
      <w:marTop w:val="0"/>
      <w:marBottom w:val="0"/>
      <w:divBdr>
        <w:top w:val="none" w:sz="0" w:space="0" w:color="auto"/>
        <w:left w:val="none" w:sz="0" w:space="0" w:color="auto"/>
        <w:bottom w:val="none" w:sz="0" w:space="0" w:color="auto"/>
        <w:right w:val="none" w:sz="0" w:space="0" w:color="auto"/>
      </w:divBdr>
    </w:div>
    <w:div w:id="2065635956">
      <w:bodyDiv w:val="1"/>
      <w:marLeft w:val="0"/>
      <w:marRight w:val="0"/>
      <w:marTop w:val="0"/>
      <w:marBottom w:val="0"/>
      <w:divBdr>
        <w:top w:val="none" w:sz="0" w:space="0" w:color="auto"/>
        <w:left w:val="none" w:sz="0" w:space="0" w:color="auto"/>
        <w:bottom w:val="none" w:sz="0" w:space="0" w:color="auto"/>
        <w:right w:val="none" w:sz="0" w:space="0" w:color="auto"/>
      </w:divBdr>
    </w:div>
    <w:div w:id="2065831873">
      <w:bodyDiv w:val="1"/>
      <w:marLeft w:val="0"/>
      <w:marRight w:val="0"/>
      <w:marTop w:val="0"/>
      <w:marBottom w:val="0"/>
      <w:divBdr>
        <w:top w:val="none" w:sz="0" w:space="0" w:color="auto"/>
        <w:left w:val="none" w:sz="0" w:space="0" w:color="auto"/>
        <w:bottom w:val="none" w:sz="0" w:space="0" w:color="auto"/>
        <w:right w:val="none" w:sz="0" w:space="0" w:color="auto"/>
      </w:divBdr>
    </w:div>
    <w:div w:id="2074767731">
      <w:bodyDiv w:val="1"/>
      <w:marLeft w:val="0"/>
      <w:marRight w:val="0"/>
      <w:marTop w:val="0"/>
      <w:marBottom w:val="0"/>
      <w:divBdr>
        <w:top w:val="none" w:sz="0" w:space="0" w:color="auto"/>
        <w:left w:val="none" w:sz="0" w:space="0" w:color="auto"/>
        <w:bottom w:val="none" w:sz="0" w:space="0" w:color="auto"/>
        <w:right w:val="none" w:sz="0" w:space="0" w:color="auto"/>
      </w:divBdr>
    </w:div>
    <w:div w:id="2081098366">
      <w:bodyDiv w:val="1"/>
      <w:marLeft w:val="0"/>
      <w:marRight w:val="0"/>
      <w:marTop w:val="0"/>
      <w:marBottom w:val="0"/>
      <w:divBdr>
        <w:top w:val="none" w:sz="0" w:space="0" w:color="auto"/>
        <w:left w:val="none" w:sz="0" w:space="0" w:color="auto"/>
        <w:bottom w:val="none" w:sz="0" w:space="0" w:color="auto"/>
        <w:right w:val="none" w:sz="0" w:space="0" w:color="auto"/>
      </w:divBdr>
    </w:div>
    <w:div w:id="2084906278">
      <w:bodyDiv w:val="1"/>
      <w:marLeft w:val="0"/>
      <w:marRight w:val="0"/>
      <w:marTop w:val="0"/>
      <w:marBottom w:val="0"/>
      <w:divBdr>
        <w:top w:val="none" w:sz="0" w:space="0" w:color="auto"/>
        <w:left w:val="none" w:sz="0" w:space="0" w:color="auto"/>
        <w:bottom w:val="none" w:sz="0" w:space="0" w:color="auto"/>
        <w:right w:val="none" w:sz="0" w:space="0" w:color="auto"/>
      </w:divBdr>
    </w:div>
    <w:div w:id="211212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B135D-C333-4D5B-A0AF-C5047068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17959</Words>
  <Characters>102371</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HuongNguyen</dc:creator>
  <cp:lastModifiedBy>HuongNguyen</cp:lastModifiedBy>
  <cp:revision>4</cp:revision>
  <cp:lastPrinted>2025-12-05T05:47:00Z</cp:lastPrinted>
  <dcterms:created xsi:type="dcterms:W3CDTF">2026-02-13T02:10:00Z</dcterms:created>
  <dcterms:modified xsi:type="dcterms:W3CDTF">2026-02-13T02:11:00Z</dcterms:modified>
</cp:coreProperties>
</file>